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136E2" w14:textId="77777777" w:rsidR="006274CD" w:rsidRPr="00C10E2C" w:rsidRDefault="006274CD" w:rsidP="00D919CD">
      <w:pPr>
        <w:rPr>
          <w:lang w:val="en-US"/>
        </w:rPr>
      </w:pPr>
    </w:p>
    <w:p w14:paraId="3920786A" w14:textId="77777777" w:rsidR="00690A13" w:rsidRPr="00A85061" w:rsidRDefault="00690A13" w:rsidP="008E0367">
      <w:pPr>
        <w:pStyle w:val="Heading1"/>
        <w:numPr>
          <w:ilvl w:val="0"/>
          <w:numId w:val="0"/>
        </w:numPr>
        <w:ind w:left="432"/>
        <w:rPr>
          <w:color w:val="auto"/>
          <w:lang w:val="uk-UA"/>
        </w:rPr>
      </w:pPr>
    </w:p>
    <w:p w14:paraId="7FA33CE9" w14:textId="77777777" w:rsidR="00FF7B9C" w:rsidRPr="00A85061" w:rsidRDefault="00FF7B9C" w:rsidP="00D7042A">
      <w:pPr>
        <w:keepNext w:val="0"/>
        <w:widowControl w:val="0"/>
        <w:rPr>
          <w:lang w:val="en-US"/>
        </w:rPr>
      </w:pPr>
    </w:p>
    <w:p w14:paraId="3464BB6B" w14:textId="77777777" w:rsidR="00FF7B9C" w:rsidRPr="00A85061" w:rsidRDefault="00FF7B9C" w:rsidP="00D7042A">
      <w:pPr>
        <w:keepNext w:val="0"/>
        <w:widowControl w:val="0"/>
        <w:rPr>
          <w:lang w:val="en-US"/>
        </w:rPr>
      </w:pPr>
    </w:p>
    <w:p w14:paraId="1776CC9E" w14:textId="77777777" w:rsidR="00FF7B9C" w:rsidRPr="00A85061" w:rsidRDefault="00FF7B9C" w:rsidP="00D7042A">
      <w:pPr>
        <w:keepNext w:val="0"/>
        <w:widowControl w:val="0"/>
        <w:rPr>
          <w:lang w:val="en-US"/>
        </w:rPr>
      </w:pPr>
    </w:p>
    <w:tbl>
      <w:tblPr>
        <w:tblStyle w:val="TableGrid"/>
        <w:tblW w:w="9924"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5103"/>
      </w:tblGrid>
      <w:tr w:rsidR="00A85061" w:rsidRPr="00A760F9" w14:paraId="61BFC43F" w14:textId="77777777" w:rsidTr="005778DD">
        <w:tc>
          <w:tcPr>
            <w:tcW w:w="4821" w:type="dxa"/>
          </w:tcPr>
          <w:p w14:paraId="43948D95" w14:textId="3AFE1568" w:rsidR="006274CD" w:rsidRPr="00A85061" w:rsidRDefault="006274CD" w:rsidP="006274CD">
            <w:pPr>
              <w:keepNext w:val="0"/>
              <w:widowControl w:val="0"/>
              <w:suppressLineNumbers/>
              <w:suppressAutoHyphens/>
              <w:rPr>
                <w:rFonts w:asciiTheme="minorHAnsi" w:hAnsiTheme="minorHAnsi" w:cstheme="minorHAnsi"/>
                <w:lang w:val="en-US"/>
              </w:rPr>
            </w:pPr>
          </w:p>
          <w:p w14:paraId="35087235" w14:textId="18B90D0A" w:rsidR="006274CD" w:rsidRPr="00A85061" w:rsidRDefault="009E732E" w:rsidP="006274CD">
            <w:pPr>
              <w:keepNext w:val="0"/>
              <w:widowControl w:val="0"/>
              <w:suppressLineNumbers/>
              <w:suppressAutoHyphens/>
              <w:rPr>
                <w:rFonts w:asciiTheme="minorHAnsi" w:hAnsiTheme="minorHAnsi" w:cstheme="minorHAnsi"/>
                <w:b/>
                <w:sz w:val="28"/>
                <w:u w:val="single"/>
              </w:rPr>
            </w:pPr>
            <w:r w:rsidRPr="00A85061">
              <w:rPr>
                <w:rFonts w:asciiTheme="minorHAnsi" w:hAnsiTheme="minorHAnsi" w:cstheme="minorHAnsi"/>
                <w:b/>
                <w:sz w:val="28"/>
                <w:u w:val="single"/>
              </w:rPr>
              <w:t xml:space="preserve">Appendix 1: </w:t>
            </w:r>
          </w:p>
          <w:p w14:paraId="6CFCF46A" w14:textId="338BD571" w:rsidR="00EF6805" w:rsidRPr="00F00C8B" w:rsidRDefault="00BD5774" w:rsidP="00EF6805">
            <w:pPr>
              <w:keepNext w:val="0"/>
              <w:widowControl w:val="0"/>
              <w:suppressLineNumbers/>
              <w:suppressAutoHyphens/>
              <w:rPr>
                <w:rFonts w:asciiTheme="minorHAnsi" w:hAnsiTheme="minorHAnsi" w:cstheme="minorHAnsi"/>
              </w:rPr>
            </w:pPr>
            <w:r>
              <w:rPr>
                <w:rFonts w:asciiTheme="minorHAnsi" w:hAnsiTheme="minorHAnsi" w:cstheme="minorHAnsi"/>
                <w:b/>
                <w:sz w:val="28"/>
              </w:rPr>
              <w:t xml:space="preserve">Draft </w:t>
            </w:r>
            <w:r w:rsidR="00EF6805" w:rsidRPr="00F00C8B">
              <w:rPr>
                <w:rFonts w:asciiTheme="minorHAnsi" w:hAnsiTheme="minorHAnsi" w:cstheme="minorHAnsi"/>
                <w:b/>
                <w:sz w:val="28"/>
              </w:rPr>
              <w:t xml:space="preserve">Framework Agreement </w:t>
            </w:r>
            <w:r w:rsidR="002E0876" w:rsidRPr="002E0876">
              <w:rPr>
                <w:rFonts w:asciiTheme="minorHAnsi" w:hAnsiTheme="minorHAnsi" w:cstheme="minorHAnsi"/>
                <w:b/>
                <w:sz w:val="28"/>
                <w:lang w:val="en-US"/>
              </w:rPr>
              <w:t xml:space="preserve">  </w:t>
            </w:r>
          </w:p>
          <w:p w14:paraId="75BC8930"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5CE7FCDC"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02425C4F" w14:textId="77777777" w:rsidR="006274CD" w:rsidRDefault="006274CD" w:rsidP="006274CD">
            <w:pPr>
              <w:keepNext w:val="0"/>
              <w:widowControl w:val="0"/>
              <w:suppressLineNumbers/>
              <w:suppressAutoHyphens/>
              <w:rPr>
                <w:rFonts w:asciiTheme="minorHAnsi" w:hAnsiTheme="minorHAnsi" w:cstheme="minorHAnsi"/>
                <w:lang w:val="uk-UA"/>
              </w:rPr>
            </w:pPr>
          </w:p>
          <w:p w14:paraId="0B9BBDAB" w14:textId="77777777" w:rsidR="00A760F9" w:rsidRPr="00A760F9" w:rsidRDefault="00A760F9" w:rsidP="006274CD">
            <w:pPr>
              <w:keepNext w:val="0"/>
              <w:widowControl w:val="0"/>
              <w:suppressLineNumbers/>
              <w:suppressAutoHyphens/>
              <w:rPr>
                <w:rFonts w:asciiTheme="minorHAnsi" w:hAnsiTheme="minorHAnsi" w:cstheme="minorHAnsi"/>
                <w:lang w:val="uk-UA"/>
              </w:rPr>
            </w:pPr>
          </w:p>
          <w:p w14:paraId="46DC016A" w14:textId="5CD6741F" w:rsidR="006274CD" w:rsidRPr="00E218E3" w:rsidRDefault="00A85061" w:rsidP="006274CD">
            <w:pPr>
              <w:keepNext w:val="0"/>
              <w:widowControl w:val="0"/>
              <w:suppressLineNumbers/>
              <w:suppressAutoHyphens/>
              <w:rPr>
                <w:rFonts w:asciiTheme="minorHAnsi" w:hAnsiTheme="minorHAnsi" w:cstheme="minorHAnsi"/>
                <w:sz w:val="28"/>
                <w:lang w:val="en-US"/>
              </w:rPr>
            </w:pPr>
            <w:proofErr w:type="spellStart"/>
            <w:r w:rsidRPr="00A85061">
              <w:rPr>
                <w:rFonts w:asciiTheme="minorHAnsi" w:hAnsiTheme="minorHAnsi" w:cstheme="minorHAnsi"/>
                <w:sz w:val="28"/>
                <w:lang w:val="en-US"/>
              </w:rPr>
              <w:t>Programme</w:t>
            </w:r>
            <w:proofErr w:type="spellEnd"/>
            <w:r w:rsidRPr="00A85061">
              <w:rPr>
                <w:rFonts w:asciiTheme="minorHAnsi" w:hAnsiTheme="minorHAnsi" w:cstheme="minorHAnsi"/>
                <w:sz w:val="28"/>
                <w:lang w:val="en-US"/>
              </w:rPr>
              <w:t xml:space="preserve"> Polaris: Supporting Multilevel Governance</w:t>
            </w:r>
            <w:r w:rsidR="00E218E3">
              <w:rPr>
                <w:rFonts w:asciiTheme="minorHAnsi" w:hAnsiTheme="minorHAnsi" w:cstheme="minorHAnsi"/>
                <w:sz w:val="28"/>
                <w:lang w:val="uk-UA"/>
              </w:rPr>
              <w:t xml:space="preserve"> </w:t>
            </w:r>
            <w:r w:rsidR="00E218E3">
              <w:rPr>
                <w:rFonts w:asciiTheme="minorHAnsi" w:hAnsiTheme="minorHAnsi" w:cstheme="minorHAnsi"/>
                <w:sz w:val="28"/>
                <w:lang w:val="en-US"/>
              </w:rPr>
              <w:t>in Ukraine</w:t>
            </w:r>
          </w:p>
          <w:p w14:paraId="071D31D0"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060CA932"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2EC39DB9"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21868708"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40F6FE4F"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5E86E7F7"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787DC6FE"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0C47FD6E"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40D221E1"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586A8210"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090C8B0A"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413EAF56"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5843C2E7" w14:textId="77777777" w:rsidR="006274CD" w:rsidRPr="00A85061" w:rsidRDefault="006274CD" w:rsidP="006274CD">
            <w:pPr>
              <w:keepNext w:val="0"/>
              <w:widowControl w:val="0"/>
              <w:suppressLineNumbers/>
              <w:suppressAutoHyphens/>
              <w:rPr>
                <w:rFonts w:asciiTheme="minorHAnsi" w:hAnsiTheme="minorHAnsi" w:cstheme="minorHAnsi"/>
                <w:lang w:val="en-US"/>
              </w:rPr>
            </w:pPr>
          </w:p>
          <w:p w14:paraId="0373BD64" w14:textId="105FD680" w:rsidR="006274CD" w:rsidRPr="00A85061" w:rsidRDefault="006274CD" w:rsidP="006274CD">
            <w:pPr>
              <w:pStyle w:val="Heading1"/>
              <w:keepNext w:val="0"/>
              <w:keepLines w:val="0"/>
              <w:widowControl w:val="0"/>
              <w:rPr>
                <w:rFonts w:asciiTheme="minorHAnsi" w:hAnsiTheme="minorHAnsi" w:cstheme="minorHAnsi"/>
                <w:color w:val="auto"/>
                <w:sz w:val="24"/>
                <w:szCs w:val="24"/>
                <w:shd w:val="clear" w:color="auto" w:fill="FFFFFF"/>
                <w:lang w:val="en-US"/>
              </w:rPr>
            </w:pPr>
            <w:r w:rsidRPr="00A85061">
              <w:rPr>
                <w:rFonts w:asciiTheme="minorHAnsi" w:hAnsiTheme="minorHAnsi" w:cstheme="minorHAnsi"/>
                <w:color w:val="auto"/>
                <w:sz w:val="24"/>
                <w:szCs w:val="24"/>
                <w:shd w:val="clear" w:color="auto" w:fill="FFFFFF"/>
                <w:lang w:val="en-US"/>
              </w:rPr>
              <w:lastRenderedPageBreak/>
              <w:t>The Parties</w:t>
            </w:r>
          </w:p>
          <w:p w14:paraId="7DFE1B78" w14:textId="438E26D2" w:rsidR="00993ACF" w:rsidRPr="00A85061" w:rsidRDefault="00E316E9" w:rsidP="00993ACF">
            <w:pPr>
              <w:keepNext w:val="0"/>
              <w:widowControl w:val="0"/>
              <w:jc w:val="both"/>
              <w:rPr>
                <w:rFonts w:asciiTheme="minorHAnsi" w:hAnsiTheme="minorHAnsi" w:cstheme="minorHAnsi"/>
                <w:lang w:val="en-US"/>
              </w:rPr>
            </w:pPr>
            <w:bookmarkStart w:id="0" w:name="OLE_LINK123"/>
            <w:r w:rsidRPr="00A85061">
              <w:rPr>
                <w:rFonts w:asciiTheme="minorHAnsi" w:hAnsiTheme="minorHAnsi" w:cstheme="minorHAnsi"/>
                <w:lang w:val="en-US"/>
              </w:rPr>
              <w:t>SALAR</w:t>
            </w:r>
            <w:r w:rsidR="00993ACF" w:rsidRPr="00A85061">
              <w:rPr>
                <w:rFonts w:asciiTheme="minorHAnsi" w:hAnsiTheme="minorHAnsi" w:cstheme="minorHAnsi"/>
                <w:lang w:val="en-US"/>
              </w:rPr>
              <w:t xml:space="preserve"> International AB,</w:t>
            </w:r>
            <w:r w:rsidR="00B222B4" w:rsidRPr="00A85061">
              <w:rPr>
                <w:rFonts w:asciiTheme="minorHAnsi" w:hAnsiTheme="minorHAnsi" w:cstheme="minorHAnsi"/>
                <w:lang w:val="en-US"/>
              </w:rPr>
              <w:t xml:space="preserve"> with company number SE556414420101</w:t>
            </w:r>
            <w:r w:rsidR="00993ACF" w:rsidRPr="00A85061">
              <w:rPr>
                <w:rFonts w:asciiTheme="minorHAnsi" w:hAnsiTheme="minorHAnsi" w:cstheme="minorHAnsi"/>
                <w:lang w:val="en-US"/>
              </w:rPr>
              <w:t xml:space="preserve">, hereinafter referred to as the </w:t>
            </w:r>
            <w:r w:rsidR="003E0C9E" w:rsidRPr="00A85061">
              <w:rPr>
                <w:rFonts w:asciiTheme="minorHAnsi" w:hAnsiTheme="minorHAnsi" w:cstheme="minorHAnsi"/>
                <w:lang w:val="en-US"/>
              </w:rPr>
              <w:t>Investor</w:t>
            </w:r>
            <w:r w:rsidR="00993ACF" w:rsidRPr="00A85061">
              <w:rPr>
                <w:rFonts w:asciiTheme="minorHAnsi" w:hAnsiTheme="minorHAnsi" w:cstheme="minorHAnsi"/>
                <w:lang w:val="en-US"/>
              </w:rPr>
              <w:t>,</w:t>
            </w:r>
          </w:p>
          <w:p w14:paraId="1870D164" w14:textId="77777777" w:rsidR="00993ACF" w:rsidRPr="00A85061" w:rsidRDefault="00993ACF" w:rsidP="00993ACF">
            <w:pPr>
              <w:keepNext w:val="0"/>
              <w:widowControl w:val="0"/>
              <w:rPr>
                <w:rFonts w:asciiTheme="minorHAnsi" w:hAnsiTheme="minorHAnsi" w:cstheme="minorHAnsi"/>
                <w:b/>
                <w:bCs/>
                <w:lang w:val="en-US"/>
              </w:rPr>
            </w:pPr>
            <w:r w:rsidRPr="00A85061">
              <w:rPr>
                <w:rFonts w:asciiTheme="minorHAnsi" w:hAnsiTheme="minorHAnsi" w:cstheme="minorHAnsi"/>
                <w:b/>
                <w:bCs/>
                <w:lang w:val="en-US"/>
              </w:rPr>
              <w:t>Bank details:</w:t>
            </w:r>
          </w:p>
          <w:p w14:paraId="3B1DBA7A" w14:textId="58EEEAFE" w:rsidR="00993ACF" w:rsidRPr="00A85061" w:rsidRDefault="00993ACF" w:rsidP="00993ACF">
            <w:pPr>
              <w:keepNext w:val="0"/>
              <w:spacing w:before="0" w:after="0"/>
              <w:rPr>
                <w:rFonts w:asciiTheme="minorHAnsi" w:hAnsiTheme="minorHAnsi" w:cstheme="minorHAnsi"/>
                <w:lang w:val="en-US"/>
              </w:rPr>
            </w:pPr>
            <w:bookmarkStart w:id="1" w:name="OLE_LINK104"/>
            <w:bookmarkStart w:id="2" w:name="OLE_LINK105"/>
            <w:r w:rsidRPr="00A85061">
              <w:rPr>
                <w:rFonts w:asciiTheme="minorHAnsi" w:hAnsiTheme="minorHAnsi" w:cstheme="minorHAnsi"/>
                <w:lang w:val="en-US"/>
              </w:rPr>
              <w:t>IBAN: SE52 8000 0890 1194 4867 7196</w:t>
            </w:r>
          </w:p>
          <w:bookmarkEnd w:id="1"/>
          <w:bookmarkEnd w:id="2"/>
          <w:p w14:paraId="7E87A94B" w14:textId="77777777" w:rsidR="00993ACF" w:rsidRPr="00A85061" w:rsidRDefault="00993ACF" w:rsidP="00993ACF">
            <w:pPr>
              <w:keepNext w:val="0"/>
              <w:spacing w:before="0" w:after="0"/>
              <w:rPr>
                <w:rFonts w:asciiTheme="minorHAnsi" w:hAnsiTheme="minorHAnsi" w:cstheme="minorHAnsi"/>
                <w:lang w:val="en-US"/>
              </w:rPr>
            </w:pPr>
            <w:r w:rsidRPr="00A85061">
              <w:rPr>
                <w:rFonts w:asciiTheme="minorHAnsi" w:hAnsiTheme="minorHAnsi" w:cstheme="minorHAnsi"/>
                <w:lang w:val="en-US"/>
              </w:rPr>
              <w:t xml:space="preserve">Acc. No: </w:t>
            </w:r>
            <w:bookmarkStart w:id="3" w:name="OLE_LINK114"/>
            <w:bookmarkStart w:id="4" w:name="OLE_LINK115"/>
            <w:r w:rsidRPr="00A85061">
              <w:rPr>
                <w:rFonts w:asciiTheme="minorHAnsi" w:hAnsiTheme="minorHAnsi" w:cstheme="minorHAnsi"/>
                <w:lang w:val="en-US"/>
              </w:rPr>
              <w:t>8901-1 944 867 719-6</w:t>
            </w:r>
            <w:bookmarkEnd w:id="3"/>
            <w:bookmarkEnd w:id="4"/>
          </w:p>
          <w:p w14:paraId="35768D52" w14:textId="3C26D2DC" w:rsidR="00993ACF" w:rsidRPr="00A85061" w:rsidRDefault="00993ACF" w:rsidP="00993ACF">
            <w:pPr>
              <w:keepNext w:val="0"/>
              <w:spacing w:before="0" w:after="0"/>
              <w:rPr>
                <w:rFonts w:asciiTheme="minorHAnsi" w:hAnsiTheme="minorHAnsi" w:cstheme="minorHAnsi"/>
                <w:lang w:val="en-US"/>
              </w:rPr>
            </w:pPr>
            <w:bookmarkStart w:id="5" w:name="OLE_LINK116"/>
            <w:bookmarkStart w:id="6" w:name="OLE_LINK117"/>
            <w:r w:rsidRPr="00A85061">
              <w:rPr>
                <w:rFonts w:asciiTheme="minorHAnsi" w:hAnsiTheme="minorHAnsi" w:cstheme="minorHAnsi"/>
                <w:lang w:val="en-US"/>
              </w:rPr>
              <w:t>BIC/Swift</w:t>
            </w:r>
            <w:r w:rsidR="00410755" w:rsidRPr="00A85061">
              <w:rPr>
                <w:rFonts w:asciiTheme="minorHAnsi" w:hAnsiTheme="minorHAnsi" w:cstheme="minorHAnsi"/>
                <w:lang w:val="en-US"/>
              </w:rPr>
              <w:t>: SWEDSESS</w:t>
            </w:r>
          </w:p>
          <w:bookmarkEnd w:id="5"/>
          <w:bookmarkEnd w:id="6"/>
          <w:p w14:paraId="20184BFF" w14:textId="77777777" w:rsidR="00993ACF" w:rsidRPr="00A85061" w:rsidRDefault="00993ACF" w:rsidP="00993ACF">
            <w:pPr>
              <w:keepNext w:val="0"/>
              <w:spacing w:before="0" w:after="0"/>
              <w:rPr>
                <w:rFonts w:asciiTheme="minorHAnsi" w:hAnsiTheme="minorHAnsi" w:cstheme="minorHAnsi"/>
                <w:lang w:val="en-US"/>
              </w:rPr>
            </w:pPr>
            <w:r w:rsidRPr="00A85061">
              <w:rPr>
                <w:rFonts w:asciiTheme="minorHAnsi" w:hAnsiTheme="minorHAnsi" w:cstheme="minorHAnsi"/>
                <w:lang w:val="en-US"/>
              </w:rPr>
              <w:t>Bank: Swedbank AB</w:t>
            </w:r>
          </w:p>
          <w:p w14:paraId="7C347928" w14:textId="047B4087" w:rsidR="001C2C93" w:rsidRPr="00A85061" w:rsidRDefault="00993ACF" w:rsidP="00993ACF">
            <w:pPr>
              <w:keepNext w:val="0"/>
              <w:spacing w:before="0" w:after="0"/>
              <w:rPr>
                <w:rFonts w:asciiTheme="minorHAnsi" w:hAnsiTheme="minorHAnsi" w:cstheme="minorHAnsi"/>
                <w:lang w:val="en-US"/>
              </w:rPr>
            </w:pPr>
            <w:r w:rsidRPr="00A85061">
              <w:rPr>
                <w:rFonts w:asciiTheme="minorHAnsi" w:hAnsiTheme="minorHAnsi" w:cstheme="minorHAnsi"/>
                <w:lang w:val="en-US"/>
              </w:rPr>
              <w:t>Bank address: 105 34 Stockholm, Sweden</w:t>
            </w:r>
            <w:bookmarkEnd w:id="0"/>
          </w:p>
          <w:p w14:paraId="07672AC7" w14:textId="77777777" w:rsidR="001C2C93" w:rsidRPr="00A85061" w:rsidRDefault="001C2C93" w:rsidP="00993ACF">
            <w:pPr>
              <w:keepNext w:val="0"/>
              <w:spacing w:before="0" w:after="0"/>
              <w:rPr>
                <w:rFonts w:asciiTheme="minorHAnsi" w:hAnsiTheme="minorHAnsi" w:cstheme="minorHAnsi"/>
                <w:lang w:val="en-US"/>
              </w:rPr>
            </w:pPr>
          </w:p>
          <w:p w14:paraId="43D6370F" w14:textId="4CC6DF8F" w:rsidR="00946D4C" w:rsidRPr="00A85061" w:rsidRDefault="006274CD" w:rsidP="001C2C93">
            <w:pPr>
              <w:keepNext w:val="0"/>
              <w:widowControl w:val="0"/>
              <w:rPr>
                <w:rFonts w:asciiTheme="minorHAnsi" w:hAnsiTheme="minorHAnsi" w:cstheme="minorHAnsi"/>
                <w:iCs/>
                <w:lang w:val="en-US"/>
              </w:rPr>
            </w:pPr>
            <w:r w:rsidRPr="00A85061">
              <w:rPr>
                <w:rFonts w:asciiTheme="minorHAnsi" w:hAnsiTheme="minorHAnsi" w:cstheme="minorHAnsi"/>
                <w:iCs/>
                <w:lang w:val="en-US"/>
              </w:rPr>
              <w:t xml:space="preserve">and </w:t>
            </w:r>
          </w:p>
          <w:p w14:paraId="72B6D5C5" w14:textId="233F1EE8" w:rsidR="008846B4" w:rsidRPr="00A85061" w:rsidRDefault="00364953" w:rsidP="008846B4">
            <w:pPr>
              <w:keepNext w:val="0"/>
              <w:widowControl w:val="0"/>
              <w:spacing w:before="0" w:after="0"/>
              <w:rPr>
                <w:rFonts w:asciiTheme="minorHAnsi" w:hAnsiTheme="minorHAnsi" w:cstheme="minorHAnsi"/>
                <w:lang w:val="en-US"/>
              </w:rPr>
            </w:pPr>
            <w:bookmarkStart w:id="7" w:name="_Hlk495046933"/>
            <w:r w:rsidRPr="00A85061">
              <w:rPr>
                <w:rFonts w:asciiTheme="minorHAnsi" w:hAnsiTheme="minorHAnsi" w:cstheme="minorHAnsi"/>
                <w:lang w:val="en-US"/>
              </w:rPr>
              <w:t>___</w:t>
            </w:r>
            <w:r w:rsidR="008846B4" w:rsidRPr="00A85061">
              <w:rPr>
                <w:rFonts w:asciiTheme="minorHAnsi" w:hAnsiTheme="minorHAnsi" w:cstheme="minorHAnsi"/>
                <w:lang w:val="en-US"/>
              </w:rPr>
              <w:t>,</w:t>
            </w:r>
            <w:r w:rsidR="00372FE7" w:rsidRPr="00A85061">
              <w:rPr>
                <w:rFonts w:asciiTheme="minorHAnsi" w:hAnsiTheme="minorHAnsi" w:cstheme="minorHAnsi"/>
                <w:lang w:val="en-US"/>
              </w:rPr>
              <w:t xml:space="preserve"> EDRPOU </w:t>
            </w:r>
            <w:r w:rsidR="00122785" w:rsidRPr="00A85061">
              <w:rPr>
                <w:rFonts w:asciiTheme="minorHAnsi" w:hAnsiTheme="minorHAnsi" w:cstheme="minorHAnsi"/>
                <w:lang w:val="en-US"/>
              </w:rPr>
              <w:t>__</w:t>
            </w:r>
            <w:r w:rsidR="00427BAE" w:rsidRPr="00A85061">
              <w:rPr>
                <w:rFonts w:asciiTheme="minorHAnsi" w:hAnsiTheme="minorHAnsi" w:cstheme="minorHAnsi"/>
                <w:lang w:val="uk-UA"/>
              </w:rPr>
              <w:t>,</w:t>
            </w:r>
            <w:r w:rsidR="008846B4" w:rsidRPr="00A85061">
              <w:rPr>
                <w:rFonts w:asciiTheme="minorHAnsi" w:hAnsiTheme="minorHAnsi" w:cstheme="minorHAnsi"/>
                <w:lang w:val="en-US"/>
              </w:rPr>
              <w:t xml:space="preserve"> hereinafter referred to as the Contractor</w:t>
            </w:r>
            <w:bookmarkEnd w:id="7"/>
            <w:r w:rsidR="008846B4" w:rsidRPr="00A85061">
              <w:rPr>
                <w:rFonts w:asciiTheme="minorHAnsi" w:hAnsiTheme="minorHAnsi" w:cstheme="minorHAnsi"/>
                <w:lang w:val="en-US"/>
              </w:rPr>
              <w:t xml:space="preserve"> </w:t>
            </w:r>
          </w:p>
          <w:p w14:paraId="786F658C" w14:textId="77777777" w:rsidR="00F15F01" w:rsidRPr="00A85061" w:rsidRDefault="00F15F01" w:rsidP="008846B4">
            <w:pPr>
              <w:keepNext w:val="0"/>
              <w:widowControl w:val="0"/>
              <w:spacing w:before="0" w:after="0"/>
              <w:rPr>
                <w:rFonts w:asciiTheme="minorHAnsi" w:hAnsiTheme="minorHAnsi" w:cstheme="minorHAnsi"/>
                <w:highlight w:val="yellow"/>
                <w:lang w:val="en-US"/>
              </w:rPr>
            </w:pPr>
          </w:p>
          <w:p w14:paraId="39D65B84" w14:textId="3705EF9B" w:rsidR="006274CD" w:rsidRPr="00A85061" w:rsidRDefault="006274CD" w:rsidP="00FF22FB">
            <w:pPr>
              <w:keepNext w:val="0"/>
              <w:jc w:val="both"/>
              <w:rPr>
                <w:rFonts w:asciiTheme="minorHAnsi" w:hAnsiTheme="minorHAnsi" w:cstheme="minorHAnsi"/>
                <w:bCs/>
                <w:lang w:val="en-US"/>
              </w:rPr>
            </w:pPr>
            <w:r w:rsidRPr="00A85061">
              <w:rPr>
                <w:rFonts w:asciiTheme="minorHAnsi" w:hAnsiTheme="minorHAnsi" w:cstheme="minorHAnsi"/>
                <w:lang w:val="en-US"/>
              </w:rPr>
              <w:t xml:space="preserve">have entered into this </w:t>
            </w:r>
            <w:r w:rsidR="001B70A3" w:rsidRPr="00A85061">
              <w:rPr>
                <w:rFonts w:asciiTheme="minorHAnsi" w:hAnsiTheme="minorHAnsi" w:cstheme="minorHAnsi"/>
                <w:bCs/>
                <w:lang w:val="en-US"/>
              </w:rPr>
              <w:t>Framework Agreement</w:t>
            </w:r>
            <w:r w:rsidR="005A524A" w:rsidRPr="00A85061">
              <w:rPr>
                <w:rFonts w:asciiTheme="minorHAnsi" w:hAnsiTheme="minorHAnsi" w:cstheme="minorHAnsi"/>
                <w:bCs/>
                <w:lang w:val="en-US"/>
              </w:rPr>
              <w:t xml:space="preserve"> for </w:t>
            </w:r>
            <w:r w:rsidR="00FF7B9C" w:rsidRPr="00A85061">
              <w:rPr>
                <w:rFonts w:asciiTheme="minorHAnsi" w:hAnsiTheme="minorHAnsi" w:cstheme="minorHAnsi"/>
                <w:bCs/>
                <w:lang w:val="en-US"/>
              </w:rPr>
              <w:t xml:space="preserve">the supply of </w:t>
            </w:r>
            <w:r w:rsidR="002E0876">
              <w:rPr>
                <w:rFonts w:asciiTheme="minorHAnsi" w:hAnsiTheme="minorHAnsi" w:cstheme="minorHAnsi"/>
                <w:bCs/>
                <w:lang w:val="en-US"/>
              </w:rPr>
              <w:t>services</w:t>
            </w:r>
            <w:r w:rsidR="005A524A" w:rsidRPr="00A85061">
              <w:rPr>
                <w:rFonts w:asciiTheme="minorHAnsi" w:hAnsiTheme="minorHAnsi" w:cstheme="minorHAnsi"/>
                <w:bCs/>
                <w:lang w:val="en-US"/>
              </w:rPr>
              <w:t xml:space="preserve"> </w:t>
            </w:r>
            <w:r w:rsidRPr="00A85061">
              <w:rPr>
                <w:rFonts w:asciiTheme="minorHAnsi" w:hAnsiTheme="minorHAnsi" w:cstheme="minorHAnsi"/>
                <w:lang w:val="en-US"/>
              </w:rPr>
              <w:t xml:space="preserve">as described in the sections below. </w:t>
            </w:r>
          </w:p>
          <w:p w14:paraId="6F81A15B" w14:textId="76513DE6" w:rsidR="006274CD" w:rsidRPr="00A85061" w:rsidRDefault="004D61E8" w:rsidP="00FF22FB">
            <w:pPr>
              <w:keepNext w:val="0"/>
              <w:spacing w:before="0" w:after="0"/>
              <w:rPr>
                <w:rFonts w:asciiTheme="minorHAnsi" w:hAnsiTheme="minorHAnsi" w:cstheme="minorHAnsi"/>
                <w:lang w:val="en-US"/>
              </w:rPr>
            </w:pPr>
            <w:r w:rsidRPr="00A85061">
              <w:rPr>
                <w:rFonts w:asciiTheme="minorHAnsi" w:hAnsiTheme="minorHAnsi" w:cstheme="minorHAnsi"/>
                <w:lang w:val="en-US"/>
              </w:rPr>
              <w:t>The two</w:t>
            </w:r>
            <w:r w:rsidR="006274CD" w:rsidRPr="00A85061">
              <w:rPr>
                <w:rFonts w:asciiTheme="minorHAnsi" w:hAnsiTheme="minorHAnsi" w:cstheme="minorHAnsi"/>
                <w:lang w:val="en-US"/>
              </w:rPr>
              <w:t xml:space="preserve"> parties together are hereinafter referred to as the Parties.</w:t>
            </w:r>
          </w:p>
          <w:p w14:paraId="479FD1C4" w14:textId="77777777" w:rsidR="00F4688D" w:rsidRPr="00A85061" w:rsidRDefault="00F4688D" w:rsidP="00FF22FB">
            <w:pPr>
              <w:keepNext w:val="0"/>
              <w:spacing w:before="0" w:after="0"/>
              <w:rPr>
                <w:rFonts w:asciiTheme="minorHAnsi" w:hAnsiTheme="minorHAnsi" w:cstheme="minorHAnsi"/>
                <w:lang w:val="en-US"/>
              </w:rPr>
            </w:pPr>
          </w:p>
          <w:p w14:paraId="7259D8D6" w14:textId="5651B6E7" w:rsidR="00F4688D" w:rsidRPr="00A85061" w:rsidRDefault="003E0C9E" w:rsidP="009E732E">
            <w:pPr>
              <w:keepNext w:val="0"/>
              <w:widowControl w:val="0"/>
              <w:spacing w:before="0" w:after="0"/>
              <w:jc w:val="both"/>
              <w:rPr>
                <w:rFonts w:asciiTheme="minorHAnsi" w:hAnsiTheme="minorHAnsi" w:cstheme="minorHAnsi"/>
              </w:rPr>
            </w:pPr>
            <w:r w:rsidRPr="00A85061">
              <w:rPr>
                <w:rFonts w:asciiTheme="minorHAnsi" w:hAnsiTheme="minorHAnsi" w:cstheme="minorHAnsi"/>
              </w:rPr>
              <w:t xml:space="preserve">The </w:t>
            </w:r>
            <w:r w:rsidR="00F4688D" w:rsidRPr="00A85061">
              <w:rPr>
                <w:rFonts w:asciiTheme="minorHAnsi" w:hAnsiTheme="minorHAnsi" w:cstheme="minorHAnsi"/>
              </w:rPr>
              <w:t xml:space="preserve">Client </w:t>
            </w:r>
            <w:r w:rsidR="00253702" w:rsidRPr="00A85061">
              <w:rPr>
                <w:rFonts w:asciiTheme="minorHAnsi" w:hAnsiTheme="minorHAnsi" w:cstheme="minorHAnsi"/>
              </w:rPr>
              <w:t>(selected municipalities</w:t>
            </w:r>
            <w:r w:rsidR="00C10E2C">
              <w:rPr>
                <w:rFonts w:asciiTheme="minorHAnsi" w:hAnsiTheme="minorHAnsi" w:cstheme="minorHAnsi"/>
              </w:rPr>
              <w:t xml:space="preserve"> </w:t>
            </w:r>
            <w:r w:rsidR="00D10242">
              <w:rPr>
                <w:rFonts w:asciiTheme="minorHAnsi" w:hAnsiTheme="minorHAnsi" w:cstheme="minorHAnsi"/>
              </w:rPr>
              <w:t>(</w:t>
            </w:r>
            <w:r w:rsidR="00A42A2C">
              <w:rPr>
                <w:rFonts w:asciiTheme="minorHAnsi" w:hAnsiTheme="minorHAnsi" w:cstheme="minorHAnsi"/>
              </w:rPr>
              <w:t>Hromada</w:t>
            </w:r>
            <w:r w:rsidR="00A42A2C">
              <w:rPr>
                <w:rFonts w:asciiTheme="minorHAnsi" w:hAnsiTheme="minorHAnsi" w:cstheme="minorHAnsi"/>
                <w:lang w:val="en-US"/>
              </w:rPr>
              <w:t>s</w:t>
            </w:r>
            <w:r w:rsidR="00D10242">
              <w:rPr>
                <w:rFonts w:asciiTheme="minorHAnsi" w:hAnsiTheme="minorHAnsi" w:cstheme="minorHAnsi"/>
              </w:rPr>
              <w:t>)</w:t>
            </w:r>
            <w:r w:rsidR="00253702" w:rsidRPr="00A85061">
              <w:rPr>
                <w:rFonts w:asciiTheme="minorHAnsi" w:hAnsiTheme="minorHAnsi" w:cstheme="minorHAnsi"/>
              </w:rPr>
              <w:t xml:space="preserve"> in Ukraine</w:t>
            </w:r>
            <w:r w:rsidR="00B22628">
              <w:rPr>
                <w:rFonts w:asciiTheme="minorHAnsi" w:hAnsiTheme="minorHAnsi" w:cstheme="minorHAnsi"/>
              </w:rPr>
              <w:t>, to</w:t>
            </w:r>
            <w:r w:rsidR="000E6C89" w:rsidRPr="00A85061">
              <w:rPr>
                <w:rFonts w:asciiTheme="minorHAnsi" w:hAnsiTheme="minorHAnsi" w:cstheme="minorHAnsi"/>
              </w:rPr>
              <w:t xml:space="preserve"> be selected later</w:t>
            </w:r>
            <w:r w:rsidR="00253702" w:rsidRPr="00A85061">
              <w:rPr>
                <w:rFonts w:asciiTheme="minorHAnsi" w:hAnsiTheme="minorHAnsi" w:cstheme="minorHAnsi"/>
              </w:rPr>
              <w:t xml:space="preserve">) </w:t>
            </w:r>
            <w:r w:rsidR="00F4688D" w:rsidRPr="00A85061">
              <w:rPr>
                <w:rFonts w:asciiTheme="minorHAnsi" w:hAnsiTheme="minorHAnsi" w:cstheme="minorHAnsi"/>
              </w:rPr>
              <w:t xml:space="preserve">refers to the recipient of aid who will be </w:t>
            </w:r>
            <w:r w:rsidR="00C52100" w:rsidRPr="00A85061">
              <w:rPr>
                <w:rFonts w:asciiTheme="minorHAnsi" w:hAnsiTheme="minorHAnsi" w:cstheme="minorHAnsi"/>
              </w:rPr>
              <w:t xml:space="preserve">receiving </w:t>
            </w:r>
            <w:r w:rsidR="00BC19AE">
              <w:rPr>
                <w:rFonts w:asciiTheme="minorHAnsi" w:hAnsiTheme="minorHAnsi" w:cstheme="minorHAnsi"/>
              </w:rPr>
              <w:t>the services</w:t>
            </w:r>
            <w:r w:rsidR="004D61E8" w:rsidRPr="00A85061">
              <w:rPr>
                <w:rFonts w:asciiTheme="minorHAnsi" w:hAnsiTheme="minorHAnsi" w:cstheme="minorHAnsi"/>
              </w:rPr>
              <w:t>.</w:t>
            </w:r>
            <w:r w:rsidR="00C52100" w:rsidRPr="00A85061">
              <w:rPr>
                <w:rFonts w:asciiTheme="minorHAnsi" w:hAnsiTheme="minorHAnsi" w:cstheme="minorHAnsi"/>
              </w:rPr>
              <w:t xml:space="preserve"> </w:t>
            </w:r>
            <w:r w:rsidR="00F4688D" w:rsidRPr="00A85061">
              <w:rPr>
                <w:rFonts w:asciiTheme="minorHAnsi" w:hAnsiTheme="minorHAnsi" w:cstheme="minorHAnsi"/>
              </w:rPr>
              <w:t>The term is used to clarify the relationships.</w:t>
            </w:r>
          </w:p>
          <w:p w14:paraId="370BBA0E" w14:textId="77777777" w:rsidR="00833A24" w:rsidRPr="00A85061" w:rsidRDefault="00833A24" w:rsidP="00B224F3">
            <w:pPr>
              <w:keepNext w:val="0"/>
              <w:widowControl w:val="0"/>
              <w:spacing w:before="0" w:after="0"/>
              <w:jc w:val="both"/>
              <w:rPr>
                <w:rFonts w:asciiTheme="minorHAnsi" w:hAnsiTheme="minorHAnsi" w:cstheme="minorHAnsi"/>
                <w:lang w:val="en-US"/>
              </w:rPr>
            </w:pPr>
          </w:p>
          <w:p w14:paraId="66FEB4F7" w14:textId="29EA7E01" w:rsidR="00B224F3" w:rsidRPr="00A85061" w:rsidRDefault="00B224F3" w:rsidP="00B224F3">
            <w:pPr>
              <w:keepNext w:val="0"/>
              <w:widowControl w:val="0"/>
              <w:spacing w:before="0" w:after="0"/>
              <w:jc w:val="both"/>
              <w:rPr>
                <w:rFonts w:asciiTheme="minorHAnsi" w:hAnsiTheme="minorHAnsi" w:cstheme="minorHAnsi"/>
                <w:sz w:val="18"/>
                <w:szCs w:val="18"/>
                <w:lang w:val="en-US"/>
              </w:rPr>
            </w:pPr>
            <w:r w:rsidRPr="00A85061">
              <w:rPr>
                <w:rFonts w:asciiTheme="minorHAnsi" w:hAnsiTheme="minorHAnsi" w:cstheme="minorHAnsi"/>
                <w:lang w:val="en-US"/>
              </w:rPr>
              <w:t xml:space="preserve">This </w:t>
            </w:r>
            <w:r w:rsidR="00833A24" w:rsidRPr="00A85061">
              <w:rPr>
                <w:rFonts w:asciiTheme="minorHAnsi" w:hAnsiTheme="minorHAnsi" w:cstheme="minorHAnsi"/>
                <w:bCs/>
                <w:lang w:val="en-US"/>
              </w:rPr>
              <w:t>Framework Agreement</w:t>
            </w:r>
            <w:r w:rsidR="00833A24" w:rsidRPr="00A85061">
              <w:rPr>
                <w:rFonts w:asciiTheme="minorHAnsi" w:hAnsiTheme="minorHAnsi" w:cstheme="minorHAnsi"/>
                <w:lang w:val="en-US"/>
              </w:rPr>
              <w:t xml:space="preserve"> </w:t>
            </w:r>
            <w:r w:rsidRPr="00A85061">
              <w:rPr>
                <w:rFonts w:asciiTheme="minorHAnsi" w:hAnsiTheme="minorHAnsi" w:cstheme="minorHAnsi"/>
                <w:lang w:val="en-US"/>
              </w:rPr>
              <w:t xml:space="preserve">is part of the </w:t>
            </w:r>
            <w:r w:rsidR="001729C2" w:rsidRPr="00A85061">
              <w:rPr>
                <w:rFonts w:asciiTheme="minorHAnsi" w:hAnsiTheme="minorHAnsi" w:cstheme="minorHAnsi"/>
                <w:lang w:val="en-US"/>
              </w:rPr>
              <w:t xml:space="preserve">project </w:t>
            </w:r>
            <w:r w:rsidR="00A85061">
              <w:rPr>
                <w:rFonts w:asciiTheme="minorHAnsi" w:hAnsiTheme="minorHAnsi" w:cstheme="minorHAnsi"/>
                <w:b/>
                <w:bCs/>
                <w:lang w:val="en-US"/>
              </w:rPr>
              <w:t xml:space="preserve">Polaris </w:t>
            </w:r>
            <w:proofErr w:type="spellStart"/>
            <w:r w:rsidR="00A85061">
              <w:rPr>
                <w:rFonts w:asciiTheme="minorHAnsi" w:hAnsiTheme="minorHAnsi" w:cstheme="minorHAnsi"/>
                <w:b/>
                <w:bCs/>
                <w:lang w:val="en-US"/>
              </w:rPr>
              <w:t>Programme</w:t>
            </w:r>
            <w:proofErr w:type="spellEnd"/>
            <w:r w:rsidR="00A85061">
              <w:rPr>
                <w:rFonts w:asciiTheme="minorHAnsi" w:hAnsiTheme="minorHAnsi" w:cstheme="minorHAnsi"/>
                <w:b/>
                <w:bCs/>
                <w:lang w:val="en-US"/>
              </w:rPr>
              <w:t xml:space="preserve">: </w:t>
            </w:r>
            <w:r w:rsidR="00CE12A5">
              <w:rPr>
                <w:rFonts w:asciiTheme="minorHAnsi" w:hAnsiTheme="minorHAnsi" w:cstheme="minorHAnsi"/>
                <w:b/>
                <w:bCs/>
                <w:lang w:val="en-US"/>
              </w:rPr>
              <w:t>“</w:t>
            </w:r>
            <w:r w:rsidR="00A85061">
              <w:rPr>
                <w:rFonts w:asciiTheme="minorHAnsi" w:hAnsiTheme="minorHAnsi" w:cstheme="minorHAnsi"/>
                <w:b/>
                <w:bCs/>
                <w:lang w:val="en-US"/>
              </w:rPr>
              <w:t>Supporting Multilevel Governance in Ukraine</w:t>
            </w:r>
            <w:r w:rsidR="00CE12A5">
              <w:rPr>
                <w:rFonts w:asciiTheme="minorHAnsi" w:hAnsiTheme="minorHAnsi" w:cstheme="minorHAnsi"/>
                <w:b/>
                <w:bCs/>
                <w:lang w:val="en-US"/>
              </w:rPr>
              <w:t>”</w:t>
            </w:r>
            <w:r w:rsidR="00164EB4" w:rsidRPr="00A85061">
              <w:rPr>
                <w:rFonts w:asciiTheme="minorHAnsi" w:hAnsiTheme="minorHAnsi" w:cstheme="minorHAnsi"/>
                <w:b/>
                <w:bCs/>
                <w:lang w:val="en-US"/>
              </w:rPr>
              <w:t>, as commissioned by the Swedish International Development Cooperation Agency (</w:t>
            </w:r>
            <w:proofErr w:type="spellStart"/>
            <w:r w:rsidR="00164EB4" w:rsidRPr="00A85061">
              <w:rPr>
                <w:rFonts w:asciiTheme="minorHAnsi" w:hAnsiTheme="minorHAnsi" w:cstheme="minorHAnsi"/>
                <w:b/>
                <w:bCs/>
                <w:lang w:val="en-US"/>
              </w:rPr>
              <w:t>Sida</w:t>
            </w:r>
            <w:proofErr w:type="spellEnd"/>
            <w:r w:rsidR="00164EB4" w:rsidRPr="00A85061">
              <w:rPr>
                <w:rFonts w:asciiTheme="minorHAnsi" w:hAnsiTheme="minorHAnsi" w:cstheme="minorHAnsi"/>
                <w:b/>
                <w:bCs/>
                <w:lang w:val="en-US"/>
              </w:rPr>
              <w:t>).</w:t>
            </w:r>
            <w:r w:rsidR="001729C2" w:rsidRPr="00A85061">
              <w:rPr>
                <w:rFonts w:asciiTheme="minorHAnsi" w:hAnsiTheme="minorHAnsi" w:cstheme="minorHAnsi"/>
                <w:lang w:val="en-US"/>
              </w:rPr>
              <w:t xml:space="preserve"> </w:t>
            </w:r>
          </w:p>
          <w:p w14:paraId="48F1DE36" w14:textId="659EA5F7" w:rsidR="006274CD" w:rsidRPr="00A85061" w:rsidRDefault="006274CD" w:rsidP="001B602A">
            <w:pPr>
              <w:pStyle w:val="Heading1"/>
              <w:rPr>
                <w:rFonts w:asciiTheme="minorHAnsi" w:hAnsiTheme="minorHAnsi" w:cstheme="minorHAnsi"/>
                <w:color w:val="auto"/>
                <w:lang w:val="en-US"/>
              </w:rPr>
            </w:pPr>
            <w:r w:rsidRPr="00A85061">
              <w:rPr>
                <w:rFonts w:asciiTheme="minorHAnsi" w:hAnsiTheme="minorHAnsi" w:cstheme="minorHAnsi"/>
                <w:color w:val="auto"/>
                <w:lang w:val="en-US"/>
              </w:rPr>
              <w:t>Contact details</w:t>
            </w:r>
          </w:p>
          <w:p w14:paraId="45A38B04" w14:textId="25D71E6F" w:rsidR="00A869C9" w:rsidRPr="00A85061" w:rsidRDefault="006274CD" w:rsidP="004F7540">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point of contact for each party shall be </w:t>
            </w:r>
            <w:r w:rsidR="00387B9E" w:rsidRPr="00A85061">
              <w:rPr>
                <w:rFonts w:asciiTheme="minorHAnsi" w:hAnsiTheme="minorHAnsi" w:cstheme="minorHAnsi"/>
                <w:lang w:val="en-US"/>
              </w:rPr>
              <w:t>authorized</w:t>
            </w:r>
            <w:r w:rsidRPr="00A85061">
              <w:rPr>
                <w:rFonts w:asciiTheme="minorHAnsi" w:hAnsiTheme="minorHAnsi" w:cstheme="minorHAnsi"/>
                <w:lang w:val="en-US"/>
              </w:rPr>
              <w:t xml:space="preserve"> to represent the party in all matters regarding the performance according to the agreed commitments in the </w:t>
            </w:r>
            <w:r w:rsidR="00F35731" w:rsidRPr="00A85061">
              <w:rPr>
                <w:rFonts w:asciiTheme="minorHAnsi" w:hAnsiTheme="minorHAnsi" w:cstheme="minorHAnsi"/>
                <w:lang w:val="en-US"/>
              </w:rPr>
              <w:t>Framework Agreement</w:t>
            </w:r>
            <w:r w:rsidRPr="00A85061">
              <w:rPr>
                <w:rFonts w:asciiTheme="minorHAnsi" w:hAnsiTheme="minorHAnsi" w:cstheme="minorHAnsi"/>
                <w:lang w:val="en-US"/>
              </w:rPr>
              <w:t>.</w:t>
            </w:r>
          </w:p>
          <w:p w14:paraId="0C3F6E00" w14:textId="77777777" w:rsidR="00A869C9" w:rsidRPr="00A85061" w:rsidRDefault="00A869C9" w:rsidP="004F7540">
            <w:pPr>
              <w:keepNext w:val="0"/>
              <w:widowControl w:val="0"/>
              <w:jc w:val="both"/>
              <w:rPr>
                <w:rFonts w:asciiTheme="minorHAnsi" w:hAnsiTheme="minorHAnsi" w:cstheme="minorHAnsi"/>
                <w:lang w:val="en-US"/>
              </w:rPr>
            </w:pPr>
          </w:p>
          <w:tbl>
            <w:tblPr>
              <w:tblW w:w="0" w:type="auto"/>
              <w:tblBorders>
                <w:insideH w:val="single" w:sz="4" w:space="0" w:color="D9D9D9"/>
                <w:insideV w:val="single" w:sz="4" w:space="0" w:color="F79646"/>
              </w:tblBorders>
              <w:tblLook w:val="04A0" w:firstRow="1" w:lastRow="0" w:firstColumn="1" w:lastColumn="0" w:noHBand="0" w:noVBand="1"/>
            </w:tblPr>
            <w:tblGrid>
              <w:gridCol w:w="2138"/>
              <w:gridCol w:w="2467"/>
            </w:tblGrid>
            <w:tr w:rsidR="00A85061" w:rsidRPr="00A85061" w14:paraId="2A84BCDC" w14:textId="77777777" w:rsidTr="00940EE5">
              <w:tc>
                <w:tcPr>
                  <w:tcW w:w="2138" w:type="dxa"/>
                  <w:tcBorders>
                    <w:right w:val="single" w:sz="4" w:space="0" w:color="4472C4" w:themeColor="accent5"/>
                  </w:tcBorders>
                  <w:shd w:val="clear" w:color="auto" w:fill="auto"/>
                </w:tcPr>
                <w:p w14:paraId="07052CE7" w14:textId="51F68AC5" w:rsidR="00E453C6" w:rsidRPr="00A85061" w:rsidRDefault="009618E1" w:rsidP="00A85061">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hd w:val="clear" w:color="auto" w:fill="FFFFFF"/>
                      <w:lang w:val="en-US" w:eastAsia="sv-SE"/>
                    </w:rPr>
                    <w:t>SALAR</w:t>
                  </w:r>
                  <w:r w:rsidR="00E453C6" w:rsidRPr="00A85061">
                    <w:rPr>
                      <w:rFonts w:eastAsia="Calibri" w:cstheme="minorHAnsi"/>
                      <w:shd w:val="clear" w:color="auto" w:fill="FFFFFF"/>
                      <w:lang w:val="en-US" w:eastAsia="sv-SE"/>
                    </w:rPr>
                    <w:t xml:space="preserve"> International</w:t>
                  </w:r>
                </w:p>
              </w:tc>
              <w:tc>
                <w:tcPr>
                  <w:tcW w:w="2467" w:type="dxa"/>
                  <w:tcBorders>
                    <w:left w:val="single" w:sz="4" w:space="0" w:color="4472C4" w:themeColor="accent5"/>
                  </w:tcBorders>
                  <w:shd w:val="clear" w:color="auto" w:fill="auto"/>
                </w:tcPr>
                <w:p w14:paraId="6C9851BD" w14:textId="77777777"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p>
              </w:tc>
            </w:tr>
            <w:tr w:rsidR="00A85061" w:rsidRPr="00A85061" w14:paraId="506692F6" w14:textId="77777777" w:rsidTr="00940EE5">
              <w:tc>
                <w:tcPr>
                  <w:tcW w:w="2138" w:type="dxa"/>
                  <w:tcBorders>
                    <w:right w:val="single" w:sz="4" w:space="0" w:color="4472C4" w:themeColor="accent5"/>
                  </w:tcBorders>
                  <w:shd w:val="clear" w:color="auto" w:fill="auto"/>
                </w:tcPr>
                <w:p w14:paraId="414DFC31" w14:textId="2377C593"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Street address:</w:t>
                  </w:r>
                </w:p>
              </w:tc>
              <w:tc>
                <w:tcPr>
                  <w:tcW w:w="2467" w:type="dxa"/>
                  <w:tcBorders>
                    <w:left w:val="single" w:sz="4" w:space="0" w:color="4472C4" w:themeColor="accent5"/>
                  </w:tcBorders>
                  <w:shd w:val="clear" w:color="auto" w:fill="auto"/>
                </w:tcPr>
                <w:p w14:paraId="67D0CD73" w14:textId="3105812A"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proofErr w:type="spellStart"/>
                  <w:r w:rsidRPr="00A85061">
                    <w:rPr>
                      <w:rFonts w:eastAsia="Calibri" w:cstheme="minorHAnsi"/>
                      <w:sz w:val="20"/>
                      <w:szCs w:val="20"/>
                      <w:shd w:val="clear" w:color="auto" w:fill="FFFFFF"/>
                      <w:lang w:val="en-US" w:eastAsia="sv-SE"/>
                    </w:rPr>
                    <w:t>Hornsgatan</w:t>
                  </w:r>
                  <w:proofErr w:type="spellEnd"/>
                  <w:r w:rsidRPr="00A85061">
                    <w:rPr>
                      <w:rFonts w:eastAsia="Calibri" w:cstheme="minorHAnsi"/>
                      <w:sz w:val="20"/>
                      <w:szCs w:val="20"/>
                      <w:shd w:val="clear" w:color="auto" w:fill="FFFFFF"/>
                      <w:lang w:val="en-US" w:eastAsia="sv-SE"/>
                    </w:rPr>
                    <w:t xml:space="preserve"> </w:t>
                  </w:r>
                  <w:r w:rsidR="00387B9E" w:rsidRPr="00A85061">
                    <w:rPr>
                      <w:rFonts w:eastAsia="Calibri" w:cstheme="minorHAnsi"/>
                      <w:sz w:val="20"/>
                      <w:szCs w:val="20"/>
                      <w:shd w:val="clear" w:color="auto" w:fill="FFFFFF"/>
                      <w:lang w:val="en-US" w:eastAsia="sv-SE"/>
                    </w:rPr>
                    <w:t>20</w:t>
                  </w:r>
                </w:p>
              </w:tc>
            </w:tr>
            <w:tr w:rsidR="00A85061" w:rsidRPr="00A85061" w14:paraId="3B1DA072" w14:textId="77777777" w:rsidTr="00940EE5">
              <w:tc>
                <w:tcPr>
                  <w:tcW w:w="2138" w:type="dxa"/>
                  <w:tcBorders>
                    <w:right w:val="single" w:sz="4" w:space="0" w:color="4472C4" w:themeColor="accent5"/>
                  </w:tcBorders>
                  <w:shd w:val="clear" w:color="auto" w:fill="auto"/>
                </w:tcPr>
                <w:p w14:paraId="0A20CD93" w14:textId="17A2AAC2"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Postal code:</w:t>
                  </w:r>
                </w:p>
              </w:tc>
              <w:tc>
                <w:tcPr>
                  <w:tcW w:w="2467" w:type="dxa"/>
                  <w:tcBorders>
                    <w:left w:val="single" w:sz="4" w:space="0" w:color="4472C4" w:themeColor="accent5"/>
                  </w:tcBorders>
                  <w:shd w:val="clear" w:color="auto" w:fill="auto"/>
                </w:tcPr>
                <w:p w14:paraId="277B2A97" w14:textId="2A9B98E1"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r w:rsidRPr="00A85061">
                    <w:rPr>
                      <w:rFonts w:eastAsia="Calibri" w:cstheme="minorHAnsi"/>
                      <w:sz w:val="20"/>
                      <w:szCs w:val="20"/>
                      <w:shd w:val="clear" w:color="auto" w:fill="FFFFFF"/>
                      <w:lang w:val="en-US" w:eastAsia="sv-SE"/>
                    </w:rPr>
                    <w:t>118 82</w:t>
                  </w:r>
                </w:p>
              </w:tc>
            </w:tr>
            <w:tr w:rsidR="00A85061" w:rsidRPr="00A85061" w14:paraId="3C80DEA2" w14:textId="77777777" w:rsidTr="00940EE5">
              <w:tc>
                <w:tcPr>
                  <w:tcW w:w="2138" w:type="dxa"/>
                  <w:tcBorders>
                    <w:right w:val="single" w:sz="4" w:space="0" w:color="4472C4" w:themeColor="accent5"/>
                  </w:tcBorders>
                  <w:shd w:val="clear" w:color="auto" w:fill="auto"/>
                </w:tcPr>
                <w:p w14:paraId="7AA11B17" w14:textId="200D0368"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City:</w:t>
                  </w:r>
                </w:p>
              </w:tc>
              <w:tc>
                <w:tcPr>
                  <w:tcW w:w="2467" w:type="dxa"/>
                  <w:tcBorders>
                    <w:left w:val="single" w:sz="4" w:space="0" w:color="4472C4" w:themeColor="accent5"/>
                  </w:tcBorders>
                  <w:shd w:val="clear" w:color="auto" w:fill="auto"/>
                </w:tcPr>
                <w:p w14:paraId="11992DDB" w14:textId="2A5F4D1D"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Stockholm</w:t>
                  </w:r>
                </w:p>
              </w:tc>
            </w:tr>
            <w:tr w:rsidR="00A85061" w:rsidRPr="00A85061" w14:paraId="39F61B66" w14:textId="77777777" w:rsidTr="00940EE5">
              <w:tc>
                <w:tcPr>
                  <w:tcW w:w="2138" w:type="dxa"/>
                  <w:tcBorders>
                    <w:right w:val="single" w:sz="4" w:space="0" w:color="4472C4" w:themeColor="accent5"/>
                  </w:tcBorders>
                  <w:shd w:val="clear" w:color="auto" w:fill="auto"/>
                </w:tcPr>
                <w:p w14:paraId="36E9CFE8" w14:textId="10DD5A46"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Country:</w:t>
                  </w:r>
                </w:p>
              </w:tc>
              <w:tc>
                <w:tcPr>
                  <w:tcW w:w="2467" w:type="dxa"/>
                  <w:tcBorders>
                    <w:left w:val="single" w:sz="4" w:space="0" w:color="4472C4" w:themeColor="accent5"/>
                  </w:tcBorders>
                  <w:shd w:val="clear" w:color="auto" w:fill="auto"/>
                </w:tcPr>
                <w:p w14:paraId="42D9D611" w14:textId="3646C9EF"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r w:rsidRPr="00A85061">
                    <w:rPr>
                      <w:rFonts w:eastAsia="Calibri" w:cstheme="minorHAnsi"/>
                      <w:sz w:val="20"/>
                      <w:szCs w:val="20"/>
                      <w:shd w:val="clear" w:color="auto" w:fill="FFFFFF"/>
                      <w:lang w:val="en-US" w:eastAsia="sv-SE"/>
                    </w:rPr>
                    <w:t xml:space="preserve">Sweden </w:t>
                  </w:r>
                </w:p>
              </w:tc>
            </w:tr>
            <w:tr w:rsidR="00A85061" w:rsidRPr="00A85061" w14:paraId="2823085D" w14:textId="77777777" w:rsidTr="00940EE5">
              <w:tc>
                <w:tcPr>
                  <w:tcW w:w="2138" w:type="dxa"/>
                  <w:tcBorders>
                    <w:right w:val="single" w:sz="4" w:space="0" w:color="4472C4" w:themeColor="accent5"/>
                  </w:tcBorders>
                  <w:shd w:val="clear" w:color="auto" w:fill="auto"/>
                </w:tcPr>
                <w:p w14:paraId="3185EE00" w14:textId="6B4C7FF1"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 xml:space="preserve">Point of contact regarding the </w:t>
                  </w:r>
                  <w:r w:rsidR="00C81C8A" w:rsidRPr="00A85061">
                    <w:rPr>
                      <w:rFonts w:eastAsia="Calibri" w:cstheme="minorHAnsi"/>
                      <w:sz w:val="20"/>
                      <w:szCs w:val="20"/>
                      <w:shd w:val="clear" w:color="auto" w:fill="FFFFFF"/>
                      <w:lang w:val="en-US" w:eastAsia="sv-SE"/>
                    </w:rPr>
                    <w:t>Framework Agreement</w:t>
                  </w:r>
                  <w:r w:rsidRPr="00A85061">
                    <w:rPr>
                      <w:rFonts w:eastAsia="Calibri" w:cstheme="minorHAnsi"/>
                      <w:sz w:val="20"/>
                      <w:szCs w:val="20"/>
                      <w:shd w:val="clear" w:color="auto" w:fill="FFFFFF"/>
                      <w:lang w:val="en-US" w:eastAsia="sv-SE"/>
                    </w:rPr>
                    <w:t>, name:</w:t>
                  </w:r>
                </w:p>
              </w:tc>
              <w:tc>
                <w:tcPr>
                  <w:tcW w:w="2467" w:type="dxa"/>
                  <w:tcBorders>
                    <w:left w:val="single" w:sz="4" w:space="0" w:color="4472C4" w:themeColor="accent5"/>
                  </w:tcBorders>
                  <w:shd w:val="clear" w:color="auto" w:fill="auto"/>
                </w:tcPr>
                <w:p w14:paraId="7A083696" w14:textId="51585637"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p>
              </w:tc>
            </w:tr>
            <w:tr w:rsidR="00A85061" w:rsidRPr="00A85061" w14:paraId="5C27E4C3" w14:textId="77777777" w:rsidTr="00940EE5">
              <w:tc>
                <w:tcPr>
                  <w:tcW w:w="2138" w:type="dxa"/>
                  <w:tcBorders>
                    <w:right w:val="single" w:sz="4" w:space="0" w:color="4472C4" w:themeColor="accent5"/>
                  </w:tcBorders>
                  <w:shd w:val="clear" w:color="auto" w:fill="auto"/>
                </w:tcPr>
                <w:p w14:paraId="6304929A" w14:textId="3414F9D5"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Email address to the point of contact:</w:t>
                  </w:r>
                </w:p>
              </w:tc>
              <w:tc>
                <w:tcPr>
                  <w:tcW w:w="2467" w:type="dxa"/>
                  <w:tcBorders>
                    <w:left w:val="single" w:sz="4" w:space="0" w:color="4472C4" w:themeColor="accent5"/>
                  </w:tcBorders>
                  <w:shd w:val="clear" w:color="auto" w:fill="auto"/>
                </w:tcPr>
                <w:p w14:paraId="41790E57" w14:textId="26A1FD6E"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p>
              </w:tc>
            </w:tr>
            <w:tr w:rsidR="00A85061" w:rsidRPr="00A85061" w14:paraId="4085B2DD" w14:textId="77777777" w:rsidTr="00891958">
              <w:tc>
                <w:tcPr>
                  <w:tcW w:w="2138" w:type="dxa"/>
                  <w:tcBorders>
                    <w:right w:val="single" w:sz="4" w:space="0" w:color="4472C4" w:themeColor="accent5"/>
                  </w:tcBorders>
                  <w:shd w:val="clear" w:color="auto" w:fill="auto"/>
                </w:tcPr>
                <w:p w14:paraId="017FFFC9" w14:textId="466DDA90"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 xml:space="preserve">Telephone number to </w:t>
                  </w:r>
                  <w:r w:rsidRPr="00A85061">
                    <w:rPr>
                      <w:rFonts w:eastAsia="Calibri" w:cstheme="minorHAnsi"/>
                      <w:sz w:val="20"/>
                      <w:szCs w:val="20"/>
                      <w:shd w:val="clear" w:color="auto" w:fill="FFFFFF"/>
                      <w:lang w:val="en-US" w:eastAsia="sv-SE"/>
                    </w:rPr>
                    <w:lastRenderedPageBreak/>
                    <w:t>the point of contact:</w:t>
                  </w:r>
                </w:p>
              </w:tc>
              <w:tc>
                <w:tcPr>
                  <w:tcW w:w="2467" w:type="dxa"/>
                  <w:tcBorders>
                    <w:left w:val="single" w:sz="4" w:space="0" w:color="4472C4" w:themeColor="accent5"/>
                  </w:tcBorders>
                  <w:shd w:val="clear" w:color="auto" w:fill="FFFFFF" w:themeFill="background1"/>
                </w:tcPr>
                <w:p w14:paraId="2684678F" w14:textId="3DB40916"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en-US"/>
                    </w:rPr>
                  </w:pPr>
                </w:p>
              </w:tc>
            </w:tr>
            <w:tr w:rsidR="00A85061" w:rsidRPr="00A85061" w14:paraId="037BC7E8" w14:textId="77777777" w:rsidTr="00940EE5">
              <w:tc>
                <w:tcPr>
                  <w:tcW w:w="2138" w:type="dxa"/>
                  <w:tcBorders>
                    <w:right w:val="single" w:sz="4" w:space="0" w:color="4472C4" w:themeColor="accent5"/>
                  </w:tcBorders>
                  <w:shd w:val="clear" w:color="auto" w:fill="auto"/>
                </w:tcPr>
                <w:p w14:paraId="642BAC6D" w14:textId="77777777" w:rsidR="006274CD" w:rsidRPr="00A85061" w:rsidRDefault="006274CD" w:rsidP="006274CD">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p>
              </w:tc>
              <w:tc>
                <w:tcPr>
                  <w:tcW w:w="2467" w:type="dxa"/>
                  <w:tcBorders>
                    <w:left w:val="single" w:sz="4" w:space="0" w:color="4472C4" w:themeColor="accent5"/>
                  </w:tcBorders>
                  <w:shd w:val="clear" w:color="auto" w:fill="auto"/>
                </w:tcPr>
                <w:p w14:paraId="7A82B58C" w14:textId="77777777" w:rsidR="006274CD" w:rsidRPr="00A85061" w:rsidRDefault="006274CD" w:rsidP="006274CD">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p>
              </w:tc>
            </w:tr>
            <w:tr w:rsidR="00A85061" w:rsidRPr="00A85061" w14:paraId="4B1451D7" w14:textId="77777777" w:rsidTr="00940EE5">
              <w:tc>
                <w:tcPr>
                  <w:tcW w:w="2138" w:type="dxa"/>
                  <w:tcBorders>
                    <w:right w:val="single" w:sz="4" w:space="0" w:color="4472C4" w:themeColor="accent5"/>
                  </w:tcBorders>
                  <w:shd w:val="clear" w:color="auto" w:fill="auto"/>
                </w:tcPr>
                <w:p w14:paraId="3EB0AF20" w14:textId="312531DD" w:rsidR="00652C50" w:rsidRPr="00A85061" w:rsidRDefault="00AF2A3B" w:rsidP="00652C50">
                  <w:pPr>
                    <w:keepNext w:val="0"/>
                    <w:widowControl w:val="0"/>
                    <w:suppressLineNumbers/>
                    <w:suppressAutoHyphens/>
                    <w:autoSpaceDE w:val="0"/>
                    <w:autoSpaceDN w:val="0"/>
                    <w:spacing w:before="40" w:after="40" w:line="240" w:lineRule="auto"/>
                    <w:jc w:val="right"/>
                    <w:rPr>
                      <w:rFonts w:eastAsia="Calibri" w:cstheme="minorHAnsi"/>
                      <w:shd w:val="clear" w:color="auto" w:fill="FFFFFF"/>
                      <w:lang w:val="en-US" w:eastAsia="sv-SE"/>
                    </w:rPr>
                  </w:pPr>
                  <w:r>
                    <w:rPr>
                      <w:rFonts w:eastAsia="Calibri" w:cstheme="minorHAnsi"/>
                      <w:shd w:val="clear" w:color="auto" w:fill="FFFFFF"/>
                      <w:lang w:val="en-US" w:eastAsia="sv-SE"/>
                    </w:rPr>
                    <w:t>Contractor</w:t>
                  </w:r>
                  <w:r w:rsidR="00C81C8A" w:rsidRPr="00A85061">
                    <w:rPr>
                      <w:rFonts w:eastAsia="Calibri" w:cstheme="minorHAnsi"/>
                      <w:highlight w:val="yellow"/>
                      <w:shd w:val="clear" w:color="auto" w:fill="FFFFFF"/>
                      <w:lang w:val="en-US" w:eastAsia="sv-SE"/>
                    </w:rPr>
                    <w:t xml:space="preserve"> </w:t>
                  </w:r>
                </w:p>
              </w:tc>
              <w:tc>
                <w:tcPr>
                  <w:tcW w:w="2467" w:type="dxa"/>
                  <w:tcBorders>
                    <w:left w:val="single" w:sz="4" w:space="0" w:color="4472C4" w:themeColor="accent5"/>
                  </w:tcBorders>
                  <w:shd w:val="clear" w:color="auto" w:fill="auto"/>
                </w:tcPr>
                <w:p w14:paraId="1B3B4009" w14:textId="77777777"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highlight w:val="yellow"/>
                      <w:shd w:val="clear" w:color="auto" w:fill="FFFFFF"/>
                      <w:lang w:val="en-US" w:eastAsia="sv-SE"/>
                    </w:rPr>
                  </w:pPr>
                </w:p>
              </w:tc>
            </w:tr>
            <w:tr w:rsidR="00A85061" w:rsidRPr="00A85061" w14:paraId="3F3A411E" w14:textId="77777777" w:rsidTr="00940EE5">
              <w:tc>
                <w:tcPr>
                  <w:tcW w:w="2138" w:type="dxa"/>
                  <w:tcBorders>
                    <w:right w:val="single" w:sz="4" w:space="0" w:color="4472C4" w:themeColor="accent5"/>
                  </w:tcBorders>
                  <w:shd w:val="clear" w:color="auto" w:fill="auto"/>
                </w:tcPr>
                <w:p w14:paraId="65948443" w14:textId="3DB8ECEE"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Street address:</w:t>
                  </w:r>
                </w:p>
              </w:tc>
              <w:tc>
                <w:tcPr>
                  <w:tcW w:w="2467" w:type="dxa"/>
                  <w:tcBorders>
                    <w:left w:val="single" w:sz="4" w:space="0" w:color="4472C4" w:themeColor="accent5"/>
                  </w:tcBorders>
                  <w:shd w:val="clear" w:color="auto" w:fill="auto"/>
                </w:tcPr>
                <w:p w14:paraId="0DA2F268" w14:textId="1C8AF0B2"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en-US" w:eastAsia="sv-SE"/>
                    </w:rPr>
                  </w:pPr>
                </w:p>
              </w:tc>
            </w:tr>
            <w:tr w:rsidR="00A85061" w:rsidRPr="00A85061" w14:paraId="43E7C167" w14:textId="77777777" w:rsidTr="00940EE5">
              <w:tc>
                <w:tcPr>
                  <w:tcW w:w="2138" w:type="dxa"/>
                  <w:tcBorders>
                    <w:right w:val="single" w:sz="4" w:space="0" w:color="4472C4" w:themeColor="accent5"/>
                  </w:tcBorders>
                  <w:shd w:val="clear" w:color="auto" w:fill="auto"/>
                </w:tcPr>
                <w:p w14:paraId="38E104B9" w14:textId="30A9ACAA"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Postal code:</w:t>
                  </w:r>
                </w:p>
              </w:tc>
              <w:tc>
                <w:tcPr>
                  <w:tcW w:w="2467" w:type="dxa"/>
                  <w:tcBorders>
                    <w:left w:val="single" w:sz="4" w:space="0" w:color="4472C4" w:themeColor="accent5"/>
                  </w:tcBorders>
                  <w:shd w:val="clear" w:color="auto" w:fill="auto"/>
                </w:tcPr>
                <w:p w14:paraId="2B7F0B78" w14:textId="19409B15"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en-US" w:eastAsia="sv-SE"/>
                    </w:rPr>
                  </w:pPr>
                </w:p>
              </w:tc>
            </w:tr>
            <w:tr w:rsidR="00A85061" w:rsidRPr="00A85061" w14:paraId="4D708644" w14:textId="77777777" w:rsidTr="00940EE5">
              <w:tc>
                <w:tcPr>
                  <w:tcW w:w="2138" w:type="dxa"/>
                  <w:tcBorders>
                    <w:right w:val="single" w:sz="4" w:space="0" w:color="4472C4" w:themeColor="accent5"/>
                  </w:tcBorders>
                  <w:shd w:val="clear" w:color="auto" w:fill="auto"/>
                </w:tcPr>
                <w:p w14:paraId="2CF358D9" w14:textId="4D22D2F2"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City:</w:t>
                  </w:r>
                </w:p>
              </w:tc>
              <w:tc>
                <w:tcPr>
                  <w:tcW w:w="2467" w:type="dxa"/>
                  <w:tcBorders>
                    <w:left w:val="single" w:sz="4" w:space="0" w:color="4472C4" w:themeColor="accent5"/>
                  </w:tcBorders>
                  <w:shd w:val="clear" w:color="auto" w:fill="auto"/>
                </w:tcPr>
                <w:p w14:paraId="0EA43ACD" w14:textId="5E8A33DE"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en-US" w:eastAsia="sv-SE"/>
                    </w:rPr>
                  </w:pPr>
                </w:p>
              </w:tc>
            </w:tr>
            <w:tr w:rsidR="00A85061" w:rsidRPr="00A85061" w14:paraId="5D254FDA" w14:textId="77777777" w:rsidTr="00940EE5">
              <w:tc>
                <w:tcPr>
                  <w:tcW w:w="2138" w:type="dxa"/>
                  <w:tcBorders>
                    <w:right w:val="single" w:sz="4" w:space="0" w:color="4472C4" w:themeColor="accent5"/>
                  </w:tcBorders>
                  <w:shd w:val="clear" w:color="auto" w:fill="auto"/>
                </w:tcPr>
                <w:p w14:paraId="70DBB697" w14:textId="6E517073"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Country:</w:t>
                  </w:r>
                </w:p>
              </w:tc>
              <w:tc>
                <w:tcPr>
                  <w:tcW w:w="2467" w:type="dxa"/>
                  <w:tcBorders>
                    <w:left w:val="single" w:sz="4" w:space="0" w:color="4472C4" w:themeColor="accent5"/>
                  </w:tcBorders>
                  <w:shd w:val="clear" w:color="auto" w:fill="auto"/>
                </w:tcPr>
                <w:p w14:paraId="37F8C188" w14:textId="76F4B12C"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en-US" w:eastAsia="sv-SE"/>
                    </w:rPr>
                  </w:pPr>
                </w:p>
              </w:tc>
            </w:tr>
            <w:tr w:rsidR="00A85061" w:rsidRPr="00A85061" w14:paraId="13631633" w14:textId="77777777" w:rsidTr="00940EE5">
              <w:tc>
                <w:tcPr>
                  <w:tcW w:w="2138" w:type="dxa"/>
                  <w:tcBorders>
                    <w:right w:val="single" w:sz="4" w:space="0" w:color="4472C4" w:themeColor="accent5"/>
                  </w:tcBorders>
                  <w:shd w:val="clear" w:color="auto" w:fill="auto"/>
                </w:tcPr>
                <w:p w14:paraId="7B75490A" w14:textId="54D1F559"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 xml:space="preserve">Point of contact regarding the </w:t>
                  </w:r>
                  <w:r w:rsidR="00BC1FD0" w:rsidRPr="00A85061">
                    <w:rPr>
                      <w:rFonts w:eastAsia="Calibri" w:cstheme="minorHAnsi"/>
                      <w:sz w:val="20"/>
                      <w:szCs w:val="20"/>
                      <w:shd w:val="clear" w:color="auto" w:fill="FFFFFF"/>
                      <w:lang w:val="en-US" w:eastAsia="sv-SE"/>
                    </w:rPr>
                    <w:t>Framework Agreement</w:t>
                  </w:r>
                  <w:r w:rsidRPr="00A85061">
                    <w:rPr>
                      <w:rFonts w:eastAsia="Calibri" w:cstheme="minorHAnsi"/>
                      <w:sz w:val="20"/>
                      <w:szCs w:val="20"/>
                      <w:shd w:val="clear" w:color="auto" w:fill="FFFFFF"/>
                      <w:lang w:val="en-US" w:eastAsia="sv-SE"/>
                    </w:rPr>
                    <w:t>, name:</w:t>
                  </w:r>
                </w:p>
              </w:tc>
              <w:tc>
                <w:tcPr>
                  <w:tcW w:w="2467" w:type="dxa"/>
                  <w:tcBorders>
                    <w:left w:val="single" w:sz="4" w:space="0" w:color="4472C4" w:themeColor="accent5"/>
                  </w:tcBorders>
                  <w:shd w:val="clear" w:color="auto" w:fill="auto"/>
                </w:tcPr>
                <w:p w14:paraId="5D800595" w14:textId="243DE9E9"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en-US" w:eastAsia="sv-SE"/>
                    </w:rPr>
                  </w:pPr>
                </w:p>
              </w:tc>
            </w:tr>
            <w:tr w:rsidR="00A85061" w:rsidRPr="00A85061" w14:paraId="531F154D" w14:textId="77777777" w:rsidTr="00940EE5">
              <w:tc>
                <w:tcPr>
                  <w:tcW w:w="2138" w:type="dxa"/>
                  <w:tcBorders>
                    <w:right w:val="single" w:sz="4" w:space="0" w:color="4472C4" w:themeColor="accent5"/>
                  </w:tcBorders>
                  <w:shd w:val="clear" w:color="auto" w:fill="auto"/>
                </w:tcPr>
                <w:p w14:paraId="5B5759AC" w14:textId="70BFECDC" w:rsidR="00E07C9B" w:rsidRPr="00A85061" w:rsidRDefault="00E07C9B" w:rsidP="00E07C9B">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Email address to the point of contact:</w:t>
                  </w:r>
                </w:p>
              </w:tc>
              <w:tc>
                <w:tcPr>
                  <w:tcW w:w="2467" w:type="dxa"/>
                  <w:tcBorders>
                    <w:left w:val="single" w:sz="4" w:space="0" w:color="4472C4" w:themeColor="accent5"/>
                  </w:tcBorders>
                  <w:shd w:val="clear" w:color="auto" w:fill="auto"/>
                </w:tcPr>
                <w:p w14:paraId="41180FB3" w14:textId="76434C1C" w:rsidR="00E07C9B" w:rsidRPr="00A85061" w:rsidRDefault="00E07C9B" w:rsidP="00E07C9B">
                  <w:pPr>
                    <w:keepNext w:val="0"/>
                    <w:widowControl w:val="0"/>
                    <w:suppressLineNumbers/>
                    <w:suppressAutoHyphens/>
                    <w:autoSpaceDE w:val="0"/>
                    <w:autoSpaceDN w:val="0"/>
                    <w:spacing w:before="40" w:after="40" w:line="240" w:lineRule="auto"/>
                    <w:rPr>
                      <w:rFonts w:eastAsia="Calibri" w:cstheme="minorHAnsi"/>
                      <w:highlight w:val="yellow"/>
                      <w:lang w:val="en-US"/>
                    </w:rPr>
                  </w:pPr>
                </w:p>
              </w:tc>
            </w:tr>
            <w:tr w:rsidR="00A85061" w:rsidRPr="00A85061" w14:paraId="21A01E59" w14:textId="77777777" w:rsidTr="00940EE5">
              <w:tc>
                <w:tcPr>
                  <w:tcW w:w="2138" w:type="dxa"/>
                  <w:tcBorders>
                    <w:right w:val="single" w:sz="4" w:space="0" w:color="4472C4" w:themeColor="accent5"/>
                  </w:tcBorders>
                  <w:shd w:val="clear" w:color="auto" w:fill="auto"/>
                </w:tcPr>
                <w:p w14:paraId="6A810B8E" w14:textId="175ED9F2" w:rsidR="00E07C9B" w:rsidRPr="00A85061" w:rsidRDefault="00E07C9B" w:rsidP="00E07C9B">
                  <w:pPr>
                    <w:keepNext w:val="0"/>
                    <w:widowControl w:val="0"/>
                    <w:suppressLineNumbers/>
                    <w:suppressAutoHyphens/>
                    <w:autoSpaceDE w:val="0"/>
                    <w:autoSpaceDN w:val="0"/>
                    <w:spacing w:before="40" w:after="40" w:line="240" w:lineRule="auto"/>
                    <w:rPr>
                      <w:rFonts w:eastAsia="Calibri" w:cstheme="minorHAnsi"/>
                      <w:shd w:val="clear" w:color="auto" w:fill="FFFFFF"/>
                      <w:lang w:val="en-US" w:eastAsia="sv-SE"/>
                    </w:rPr>
                  </w:pPr>
                  <w:r w:rsidRPr="00A85061">
                    <w:rPr>
                      <w:rFonts w:eastAsia="Calibri" w:cstheme="minorHAnsi"/>
                      <w:sz w:val="20"/>
                      <w:szCs w:val="20"/>
                      <w:shd w:val="clear" w:color="auto" w:fill="FFFFFF"/>
                      <w:lang w:val="en-US" w:eastAsia="sv-SE"/>
                    </w:rPr>
                    <w:t>Telephone number to the point of contact:</w:t>
                  </w:r>
                </w:p>
              </w:tc>
              <w:tc>
                <w:tcPr>
                  <w:tcW w:w="2467" w:type="dxa"/>
                  <w:tcBorders>
                    <w:left w:val="single" w:sz="4" w:space="0" w:color="4472C4" w:themeColor="accent5"/>
                  </w:tcBorders>
                  <w:shd w:val="clear" w:color="auto" w:fill="auto"/>
                </w:tcPr>
                <w:p w14:paraId="73A52598" w14:textId="0ECBBE6B" w:rsidR="00E07C9B" w:rsidRPr="00A85061" w:rsidRDefault="00E07C9B" w:rsidP="00E07C9B">
                  <w:pPr>
                    <w:keepNext w:val="0"/>
                    <w:widowControl w:val="0"/>
                    <w:suppressLineNumbers/>
                    <w:suppressAutoHyphens/>
                    <w:autoSpaceDE w:val="0"/>
                    <w:autoSpaceDN w:val="0"/>
                    <w:spacing w:before="40" w:after="40" w:line="240" w:lineRule="auto"/>
                    <w:rPr>
                      <w:rFonts w:eastAsia="Calibri" w:cstheme="minorHAnsi"/>
                      <w:highlight w:val="yellow"/>
                      <w:lang w:val="en-US"/>
                    </w:rPr>
                  </w:pPr>
                </w:p>
              </w:tc>
            </w:tr>
          </w:tbl>
          <w:p w14:paraId="028CDDD8" w14:textId="77777777" w:rsidR="009C1213" w:rsidRPr="00A85061" w:rsidRDefault="009C1213" w:rsidP="000B3866">
            <w:pPr>
              <w:pStyle w:val="Heading2"/>
              <w:keepNext w:val="0"/>
              <w:keepLines w:val="0"/>
              <w:widowControl w:val="0"/>
              <w:numPr>
                <w:ilvl w:val="0"/>
                <w:numId w:val="0"/>
              </w:numPr>
              <w:rPr>
                <w:rFonts w:asciiTheme="minorHAnsi" w:hAnsiTheme="minorHAnsi" w:cstheme="minorHAnsi"/>
                <w:color w:val="auto"/>
                <w:lang w:val="en-US"/>
              </w:rPr>
            </w:pPr>
          </w:p>
          <w:p w14:paraId="5D23E43E" w14:textId="71AC1030" w:rsidR="006274CD" w:rsidRPr="00A85061" w:rsidRDefault="006274CD" w:rsidP="00A92401">
            <w:pPr>
              <w:pStyle w:val="Heading2"/>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 xml:space="preserve">Subject Matter of the </w:t>
            </w:r>
            <w:r w:rsidR="00A2318B" w:rsidRPr="00A85061">
              <w:rPr>
                <w:rFonts w:asciiTheme="minorHAnsi" w:hAnsiTheme="minorHAnsi" w:cstheme="minorHAnsi"/>
                <w:color w:val="auto"/>
                <w:sz w:val="24"/>
                <w:szCs w:val="24"/>
                <w:lang w:val="en-US"/>
              </w:rPr>
              <w:t>Framework Agreement</w:t>
            </w:r>
          </w:p>
          <w:p w14:paraId="6B1BCEA8" w14:textId="05D2C01F" w:rsidR="006C3EC8" w:rsidRDefault="005A05F9" w:rsidP="008E0367">
            <w:pPr>
              <w:keepNext w:val="0"/>
              <w:widowControl w:val="0"/>
              <w:spacing w:before="0" w:after="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undertakes to</w:t>
            </w:r>
            <w:r w:rsidR="002E0876">
              <w:rPr>
                <w:rFonts w:asciiTheme="minorHAnsi" w:hAnsiTheme="minorHAnsi" w:cstheme="minorHAnsi"/>
              </w:rPr>
              <w:t xml:space="preserve"> provide services for d</w:t>
            </w:r>
            <w:r w:rsidR="002E0876" w:rsidRPr="002E0876">
              <w:rPr>
                <w:rFonts w:asciiTheme="minorHAnsi" w:hAnsiTheme="minorHAnsi" w:cstheme="minorHAnsi"/>
              </w:rPr>
              <w:t>evelop</w:t>
            </w:r>
            <w:r w:rsidR="002E0876">
              <w:rPr>
                <w:rFonts w:asciiTheme="minorHAnsi" w:hAnsiTheme="minorHAnsi" w:cstheme="minorHAnsi"/>
              </w:rPr>
              <w:t>ing</w:t>
            </w:r>
            <w:r w:rsidR="002E0876" w:rsidRPr="002E0876">
              <w:rPr>
                <w:rFonts w:asciiTheme="minorHAnsi" w:hAnsiTheme="minorHAnsi" w:cstheme="minorHAnsi"/>
              </w:rPr>
              <w:t xml:space="preserve"> </w:t>
            </w:r>
            <w:r w:rsidR="008105C3" w:rsidRPr="008105C3">
              <w:rPr>
                <w:rFonts w:asciiTheme="minorHAnsi" w:hAnsiTheme="minorHAnsi" w:cstheme="minorHAnsi"/>
              </w:rPr>
              <w:t xml:space="preserve">Development of Strategies </w:t>
            </w:r>
            <w:r w:rsidR="008105C3">
              <w:rPr>
                <w:rFonts w:asciiTheme="minorHAnsi" w:hAnsiTheme="minorHAnsi" w:cstheme="minorHAnsi"/>
              </w:rPr>
              <w:t>(LOT A) /</w:t>
            </w:r>
            <w:r w:rsidR="008105C3" w:rsidRPr="008105C3">
              <w:rPr>
                <w:rFonts w:asciiTheme="minorHAnsi" w:hAnsiTheme="minorHAnsi" w:cstheme="minorHAnsi"/>
              </w:rPr>
              <w:t xml:space="preserve"> </w:t>
            </w:r>
            <w:r w:rsidR="002D69E7">
              <w:rPr>
                <w:rFonts w:asciiTheme="minorHAnsi" w:hAnsiTheme="minorHAnsi" w:cstheme="minorHAnsi"/>
                <w:lang w:val="en-US"/>
              </w:rPr>
              <w:t xml:space="preserve">Elaboration of </w:t>
            </w:r>
            <w:r w:rsidR="00A760F9" w:rsidRPr="008105C3">
              <w:rPr>
                <w:rFonts w:asciiTheme="minorHAnsi" w:hAnsiTheme="minorHAnsi" w:cstheme="minorHAnsi"/>
              </w:rPr>
              <w:t>Concepts</w:t>
            </w:r>
            <w:r w:rsidR="00A760F9">
              <w:rPr>
                <w:rFonts w:cstheme="minorHAnsi"/>
              </w:rPr>
              <w:t xml:space="preserve"> </w:t>
            </w:r>
            <w:r w:rsidR="00A760F9" w:rsidRPr="008105C3">
              <w:rPr>
                <w:rFonts w:cstheme="minorHAnsi"/>
              </w:rPr>
              <w:t>of</w:t>
            </w:r>
            <w:r w:rsidR="008105C3" w:rsidRPr="008105C3">
              <w:rPr>
                <w:rFonts w:asciiTheme="minorHAnsi" w:hAnsiTheme="minorHAnsi" w:cstheme="minorHAnsi"/>
              </w:rPr>
              <w:t xml:space="preserve"> Integrated Urban Development </w:t>
            </w:r>
            <w:r w:rsidR="008105C3">
              <w:rPr>
                <w:rFonts w:asciiTheme="minorHAnsi" w:hAnsiTheme="minorHAnsi" w:cstheme="minorHAnsi"/>
              </w:rPr>
              <w:t xml:space="preserve">(LOT B) </w:t>
            </w:r>
            <w:r w:rsidR="008105C3" w:rsidRPr="008105C3">
              <w:rPr>
                <w:rFonts w:asciiTheme="minorHAnsi" w:hAnsiTheme="minorHAnsi" w:cstheme="minorHAnsi"/>
              </w:rPr>
              <w:t xml:space="preserve">for Ukrainian </w:t>
            </w:r>
            <w:r w:rsidR="002E0876" w:rsidRPr="002E0876">
              <w:rPr>
                <w:rFonts w:asciiTheme="minorHAnsi" w:hAnsiTheme="minorHAnsi" w:cstheme="minorHAnsi"/>
              </w:rPr>
              <w:t>Territo</w:t>
            </w:r>
            <w:r w:rsidR="002E0876">
              <w:rPr>
                <w:rFonts w:asciiTheme="minorHAnsi" w:hAnsiTheme="minorHAnsi" w:cstheme="minorHAnsi"/>
              </w:rPr>
              <w:t>r</w:t>
            </w:r>
            <w:r w:rsidR="002E0876" w:rsidRPr="002E0876">
              <w:rPr>
                <w:rFonts w:asciiTheme="minorHAnsi" w:hAnsiTheme="minorHAnsi" w:cstheme="minorHAnsi"/>
              </w:rPr>
              <w:t xml:space="preserve">ial </w:t>
            </w:r>
            <w:r w:rsidR="00A42A2C" w:rsidRPr="002E0876">
              <w:rPr>
                <w:rFonts w:asciiTheme="minorHAnsi" w:hAnsiTheme="minorHAnsi" w:cstheme="minorHAnsi"/>
              </w:rPr>
              <w:t>Hromada (</w:t>
            </w:r>
            <w:r w:rsidR="00F5012A" w:rsidRPr="00A85061">
              <w:rPr>
                <w:rFonts w:asciiTheme="minorHAnsi" w:hAnsiTheme="minorHAnsi" w:cstheme="minorHAnsi"/>
              </w:rPr>
              <w:t xml:space="preserve">hereinafter “the </w:t>
            </w:r>
            <w:r w:rsidR="00F5012A">
              <w:rPr>
                <w:rFonts w:asciiTheme="minorHAnsi" w:hAnsiTheme="minorHAnsi" w:cstheme="minorHAnsi"/>
              </w:rPr>
              <w:t>services</w:t>
            </w:r>
            <w:r w:rsidR="00F5012A" w:rsidRPr="00A85061">
              <w:rPr>
                <w:rFonts w:asciiTheme="minorHAnsi" w:hAnsiTheme="minorHAnsi" w:cstheme="minorHAnsi"/>
              </w:rPr>
              <w:t>”</w:t>
            </w:r>
            <w:r w:rsidR="00FA406C" w:rsidRPr="00A85061">
              <w:rPr>
                <w:rFonts w:asciiTheme="minorHAnsi" w:hAnsiTheme="minorHAnsi" w:cstheme="minorHAnsi"/>
              </w:rPr>
              <w:t>),</w:t>
            </w:r>
            <w:r w:rsidRPr="00A85061">
              <w:rPr>
                <w:rFonts w:asciiTheme="minorHAnsi" w:hAnsiTheme="minorHAnsi" w:cstheme="minorHAnsi"/>
              </w:rPr>
              <w:t xml:space="preserve"> according to the terms and conditions in the </w:t>
            </w:r>
            <w:r w:rsidR="007D52F0">
              <w:rPr>
                <w:rFonts w:asciiTheme="minorHAnsi" w:hAnsiTheme="minorHAnsi" w:cstheme="minorHAnsi"/>
              </w:rPr>
              <w:t>c</w:t>
            </w:r>
            <w:r w:rsidRPr="00A85061">
              <w:rPr>
                <w:rFonts w:asciiTheme="minorHAnsi" w:hAnsiTheme="minorHAnsi" w:cstheme="minorHAnsi"/>
              </w:rPr>
              <w:t>all</w:t>
            </w:r>
            <w:r w:rsidR="00B53EE8">
              <w:rPr>
                <w:rFonts w:asciiTheme="minorHAnsi" w:hAnsiTheme="minorHAnsi" w:cstheme="minorHAnsi"/>
              </w:rPr>
              <w:t>-</w:t>
            </w:r>
            <w:r w:rsidRPr="00A85061">
              <w:rPr>
                <w:rFonts w:asciiTheme="minorHAnsi" w:hAnsiTheme="minorHAnsi" w:cstheme="minorHAnsi"/>
              </w:rPr>
              <w:t>off</w:t>
            </w:r>
            <w:r w:rsidR="00BC19AE">
              <w:rPr>
                <w:rFonts w:asciiTheme="minorHAnsi" w:hAnsiTheme="minorHAnsi" w:cstheme="minorHAnsi"/>
              </w:rPr>
              <w:t>s</w:t>
            </w:r>
            <w:r w:rsidRPr="00A85061">
              <w:rPr>
                <w:rFonts w:asciiTheme="minorHAnsi" w:hAnsiTheme="minorHAnsi" w:cstheme="minorHAnsi"/>
              </w:rPr>
              <w:t xml:space="preserve">. The </w:t>
            </w:r>
            <w:r w:rsidR="00F5012A">
              <w:rPr>
                <w:rFonts w:asciiTheme="minorHAnsi" w:hAnsiTheme="minorHAnsi" w:cstheme="minorHAnsi"/>
              </w:rPr>
              <w:t>services</w:t>
            </w:r>
            <w:r w:rsidRPr="00A85061">
              <w:rPr>
                <w:rFonts w:asciiTheme="minorHAnsi" w:hAnsiTheme="minorHAnsi" w:cstheme="minorHAnsi"/>
              </w:rPr>
              <w:t xml:space="preserve"> shall be delivered with the skill, </w:t>
            </w:r>
            <w:r w:rsidR="00F5012A">
              <w:rPr>
                <w:rFonts w:asciiTheme="minorHAnsi" w:hAnsiTheme="minorHAnsi" w:cstheme="minorHAnsi"/>
              </w:rPr>
              <w:t xml:space="preserve">quality and </w:t>
            </w:r>
            <w:r w:rsidRPr="00A85061">
              <w:rPr>
                <w:rFonts w:asciiTheme="minorHAnsi" w:hAnsiTheme="minorHAnsi" w:cstheme="minorHAnsi"/>
              </w:rPr>
              <w:t xml:space="preserve">speed </w:t>
            </w:r>
            <w:r w:rsidR="00F5012A">
              <w:rPr>
                <w:rFonts w:asciiTheme="minorHAnsi" w:hAnsiTheme="minorHAnsi" w:cstheme="minorHAnsi"/>
              </w:rPr>
              <w:t xml:space="preserve">in accordance with </w:t>
            </w:r>
            <w:r w:rsidR="00BC19AE">
              <w:rPr>
                <w:rFonts w:asciiTheme="minorHAnsi" w:hAnsiTheme="minorHAnsi" w:cstheme="minorHAnsi"/>
              </w:rPr>
              <w:t>the call-off, including a working plan</w:t>
            </w:r>
            <w:r w:rsidR="00F5012A">
              <w:rPr>
                <w:rFonts w:asciiTheme="minorHAnsi" w:hAnsiTheme="minorHAnsi" w:cstheme="minorHAnsi"/>
              </w:rPr>
              <w:t xml:space="preserve">. </w:t>
            </w:r>
          </w:p>
          <w:p w14:paraId="384D8E04" w14:textId="0A7D0F5B" w:rsidR="005A05F9" w:rsidRPr="00944BCB" w:rsidRDefault="006C3EC8" w:rsidP="00944BCB">
            <w:pPr>
              <w:widowControl w:val="0"/>
              <w:suppressLineNumbers/>
              <w:shd w:val="clear" w:color="auto" w:fill="FFFFFF" w:themeFill="background1"/>
              <w:suppressAutoHyphens/>
              <w:jc w:val="both"/>
              <w:rPr>
                <w:rFonts w:asciiTheme="minorHAnsi" w:hAnsiTheme="minorHAnsi" w:cstheme="minorHAnsi"/>
              </w:rPr>
            </w:pPr>
            <w:r w:rsidRPr="00944BCB">
              <w:rPr>
                <w:rFonts w:asciiTheme="minorHAnsi" w:hAnsiTheme="minorHAnsi" w:cstheme="minorHAnsi"/>
              </w:rPr>
              <w:t xml:space="preserve">Delivery of services to each and every </w:t>
            </w:r>
            <w:r w:rsidR="00B65A34">
              <w:rPr>
                <w:rFonts w:asciiTheme="minorHAnsi" w:hAnsiTheme="minorHAnsi" w:cstheme="minorHAnsi"/>
              </w:rPr>
              <w:t>H</w:t>
            </w:r>
            <w:r w:rsidRPr="00944BCB">
              <w:rPr>
                <w:rFonts w:asciiTheme="minorHAnsi" w:hAnsiTheme="minorHAnsi" w:cstheme="minorHAnsi"/>
              </w:rPr>
              <w:t xml:space="preserve">romada </w:t>
            </w:r>
            <w:r w:rsidR="00944BCB">
              <w:rPr>
                <w:rFonts w:asciiTheme="minorHAnsi" w:hAnsiTheme="minorHAnsi" w:cstheme="minorHAnsi"/>
              </w:rPr>
              <w:t xml:space="preserve">(including the number of </w:t>
            </w:r>
            <w:r w:rsidR="00905CA9">
              <w:rPr>
                <w:rFonts w:asciiTheme="minorHAnsi" w:hAnsiTheme="minorHAnsi" w:cstheme="minorHAnsi"/>
              </w:rPr>
              <w:t>days) i</w:t>
            </w:r>
            <w:r w:rsidR="00905CA9">
              <w:rPr>
                <w:rFonts w:cstheme="minorHAnsi"/>
              </w:rPr>
              <w:t>s</w:t>
            </w:r>
            <w:r w:rsidRPr="00944BCB">
              <w:rPr>
                <w:rFonts w:asciiTheme="minorHAnsi" w:hAnsiTheme="minorHAnsi" w:cstheme="minorHAnsi"/>
              </w:rPr>
              <w:t xml:space="preserve"> be regulated by the workplan under each call-off, which is signed by the Client, Salar-I and the Contractor. </w:t>
            </w:r>
          </w:p>
          <w:p w14:paraId="54E469A5" w14:textId="1E867543" w:rsidR="005A05F9" w:rsidRPr="00A85061" w:rsidRDefault="005A05F9" w:rsidP="008E0367">
            <w:pPr>
              <w:keepNext w:val="0"/>
              <w:widowControl w:val="0"/>
              <w:spacing w:before="0" w:after="0"/>
              <w:jc w:val="both"/>
              <w:rPr>
                <w:rFonts w:asciiTheme="minorHAnsi" w:hAnsiTheme="minorHAnsi" w:cstheme="minorHAnsi"/>
              </w:rPr>
            </w:pPr>
            <w:r w:rsidRPr="00A85061">
              <w:rPr>
                <w:rFonts w:asciiTheme="minorHAnsi" w:hAnsiTheme="minorHAnsi" w:cstheme="minorHAnsi"/>
              </w:rPr>
              <w:t xml:space="preserve">The specific </w:t>
            </w:r>
            <w:r w:rsidR="00944BCB">
              <w:rPr>
                <w:rFonts w:asciiTheme="minorHAnsi" w:hAnsiTheme="minorHAnsi" w:cstheme="minorHAnsi"/>
              </w:rPr>
              <w:t>services</w:t>
            </w:r>
            <w:r w:rsidRPr="00A85061">
              <w:rPr>
                <w:rFonts w:asciiTheme="minorHAnsi" w:hAnsiTheme="minorHAnsi" w:cstheme="minorHAnsi"/>
              </w:rPr>
              <w:t xml:space="preserve"> for </w:t>
            </w:r>
            <w:r w:rsidR="0027308D" w:rsidRPr="00A85061">
              <w:rPr>
                <w:rFonts w:asciiTheme="minorHAnsi" w:hAnsiTheme="minorHAnsi" w:cstheme="minorHAnsi"/>
              </w:rPr>
              <w:t xml:space="preserve">each </w:t>
            </w:r>
            <w:r w:rsidR="00B65A34">
              <w:rPr>
                <w:rFonts w:asciiTheme="minorHAnsi" w:hAnsiTheme="minorHAnsi" w:cstheme="minorHAnsi"/>
              </w:rPr>
              <w:t>H</w:t>
            </w:r>
            <w:r w:rsidR="0027308D" w:rsidRPr="0027308D">
              <w:rPr>
                <w:rFonts w:asciiTheme="minorHAnsi" w:hAnsiTheme="minorHAnsi" w:cstheme="minorHAnsi"/>
              </w:rPr>
              <w:t>romada</w:t>
            </w:r>
            <w:r w:rsidR="00944BCB" w:rsidRPr="00A85061">
              <w:rPr>
                <w:rFonts w:asciiTheme="minorHAnsi" w:hAnsiTheme="minorHAnsi" w:cstheme="minorHAnsi"/>
              </w:rPr>
              <w:t xml:space="preserve"> </w:t>
            </w:r>
            <w:r w:rsidRPr="00A85061">
              <w:rPr>
                <w:rFonts w:asciiTheme="minorHAnsi" w:hAnsiTheme="minorHAnsi" w:cstheme="minorHAnsi"/>
              </w:rPr>
              <w:t xml:space="preserve">procured by the </w:t>
            </w:r>
            <w:r w:rsidR="003465F7" w:rsidRPr="00A85061">
              <w:rPr>
                <w:rFonts w:asciiTheme="minorHAnsi" w:hAnsiTheme="minorHAnsi" w:cstheme="minorHAnsi"/>
              </w:rPr>
              <w:t>investor</w:t>
            </w:r>
            <w:r w:rsidRPr="00A85061">
              <w:rPr>
                <w:rFonts w:asciiTheme="minorHAnsi" w:hAnsiTheme="minorHAnsi" w:cstheme="minorHAnsi"/>
              </w:rPr>
              <w:t xml:space="preserve"> will be </w:t>
            </w:r>
            <w:r w:rsidR="003465F7" w:rsidRPr="00A85061">
              <w:rPr>
                <w:rFonts w:asciiTheme="minorHAnsi" w:hAnsiTheme="minorHAnsi" w:cstheme="minorHAnsi"/>
              </w:rPr>
              <w:t>a call-off</w:t>
            </w:r>
            <w:r w:rsidRPr="00A85061">
              <w:rPr>
                <w:rFonts w:asciiTheme="minorHAnsi" w:hAnsiTheme="minorHAnsi" w:cstheme="minorHAnsi"/>
              </w:rPr>
              <w:t xml:space="preserve"> </w:t>
            </w:r>
            <w:r w:rsidR="00944BCB">
              <w:rPr>
                <w:rFonts w:asciiTheme="minorHAnsi" w:hAnsiTheme="minorHAnsi" w:cstheme="minorHAnsi"/>
              </w:rPr>
              <w:t>agreed</w:t>
            </w:r>
            <w:r w:rsidRPr="00A85061">
              <w:rPr>
                <w:rFonts w:asciiTheme="minorHAnsi" w:hAnsiTheme="minorHAnsi" w:cstheme="minorHAnsi"/>
              </w:rPr>
              <w:t xml:space="preserve"> between the </w:t>
            </w:r>
            <w:r w:rsidR="00AF2A3B">
              <w:rPr>
                <w:rFonts w:asciiTheme="minorHAnsi" w:hAnsiTheme="minorHAnsi" w:cstheme="minorHAnsi"/>
              </w:rPr>
              <w:t>Contractor</w:t>
            </w:r>
            <w:r w:rsidRPr="00A85061">
              <w:rPr>
                <w:rFonts w:asciiTheme="minorHAnsi" w:hAnsiTheme="minorHAnsi" w:cstheme="minorHAnsi"/>
              </w:rPr>
              <w:t xml:space="preserve">, </w:t>
            </w:r>
            <w:r w:rsidR="001F3160" w:rsidRPr="00A85061">
              <w:rPr>
                <w:rFonts w:asciiTheme="minorHAnsi" w:hAnsiTheme="minorHAnsi" w:cstheme="minorHAnsi"/>
              </w:rPr>
              <w:t>Investor</w:t>
            </w:r>
            <w:r w:rsidRPr="00A85061">
              <w:rPr>
                <w:rFonts w:asciiTheme="minorHAnsi" w:hAnsiTheme="minorHAnsi" w:cstheme="minorHAnsi"/>
              </w:rPr>
              <w:t>, and the Client</w:t>
            </w:r>
            <w:r w:rsidR="00087378" w:rsidRPr="00A85061">
              <w:rPr>
                <w:rFonts w:asciiTheme="minorHAnsi" w:hAnsiTheme="minorHAnsi" w:cstheme="minorHAnsi"/>
              </w:rPr>
              <w:t>.</w:t>
            </w:r>
          </w:p>
          <w:p w14:paraId="136E09B6" w14:textId="5F60E5B4" w:rsidR="000F087A" w:rsidRPr="00AE2EB9" w:rsidRDefault="005A05F9" w:rsidP="005A05F9">
            <w:pPr>
              <w:keepNext w:val="0"/>
              <w:widowControl w:val="0"/>
              <w:jc w:val="both"/>
              <w:rPr>
                <w:rFonts w:asciiTheme="minorHAnsi" w:hAnsiTheme="minorHAnsi" w:cstheme="minorHAnsi"/>
                <w:lang w:val="en-US"/>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shall, when executing the commitments according to this Framework Agreement</w:t>
            </w:r>
            <w:r w:rsidR="007E2CCA">
              <w:rPr>
                <w:rFonts w:asciiTheme="minorHAnsi" w:hAnsiTheme="minorHAnsi" w:cstheme="minorHAnsi"/>
              </w:rPr>
              <w:t xml:space="preserve"> and all </w:t>
            </w:r>
            <w:r w:rsidR="00944BCB">
              <w:rPr>
                <w:rFonts w:asciiTheme="minorHAnsi" w:hAnsiTheme="minorHAnsi" w:cstheme="minorHAnsi"/>
              </w:rPr>
              <w:t xml:space="preserve">agreed </w:t>
            </w:r>
            <w:r w:rsidR="007E2CCA">
              <w:rPr>
                <w:rFonts w:asciiTheme="minorHAnsi" w:hAnsiTheme="minorHAnsi" w:cstheme="minorHAnsi"/>
              </w:rPr>
              <w:t>call-off</w:t>
            </w:r>
            <w:r w:rsidRPr="00A85061">
              <w:rPr>
                <w:rFonts w:asciiTheme="minorHAnsi" w:hAnsiTheme="minorHAnsi" w:cstheme="minorHAnsi"/>
              </w:rPr>
              <w:t xml:space="preserve">, comply with all applicable laws </w:t>
            </w:r>
            <w:r w:rsidR="009B0ECF" w:rsidRPr="00A85061">
              <w:rPr>
                <w:rFonts w:asciiTheme="minorHAnsi" w:hAnsiTheme="minorHAnsi" w:cstheme="minorHAnsi"/>
              </w:rPr>
              <w:t xml:space="preserve">and </w:t>
            </w:r>
            <w:r w:rsidRPr="00A85061">
              <w:rPr>
                <w:rFonts w:asciiTheme="minorHAnsi" w:hAnsiTheme="minorHAnsi" w:cstheme="minorHAnsi"/>
              </w:rPr>
              <w:t>regulations</w:t>
            </w:r>
            <w:r w:rsidR="00690A13" w:rsidRPr="00A85061">
              <w:rPr>
                <w:rFonts w:asciiTheme="minorHAnsi" w:hAnsiTheme="minorHAnsi" w:cstheme="minorHAnsi"/>
              </w:rPr>
              <w:t xml:space="preserve"> in Ukraine</w:t>
            </w:r>
            <w:r w:rsidRPr="00A85061">
              <w:rPr>
                <w:rFonts w:asciiTheme="minorHAnsi" w:hAnsiTheme="minorHAnsi" w:cstheme="minorHAnsi"/>
              </w:rPr>
              <w:t xml:space="preserve">, issued by state and municipal government agencies. </w:t>
            </w:r>
          </w:p>
          <w:p w14:paraId="3DB6E1DC" w14:textId="77777777" w:rsidR="006274CD" w:rsidRPr="00A85061" w:rsidRDefault="006274CD" w:rsidP="006274CD">
            <w:pPr>
              <w:pStyle w:val="Heading2"/>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Responsibilities</w:t>
            </w:r>
          </w:p>
          <w:p w14:paraId="2C038998" w14:textId="13939F45" w:rsidR="006274CD" w:rsidRPr="00A85061" w:rsidRDefault="006274CD"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w:t>
            </w:r>
            <w:r w:rsidR="00AF2A3B">
              <w:rPr>
                <w:rFonts w:asciiTheme="minorHAnsi" w:hAnsiTheme="minorHAnsi" w:cstheme="minorHAnsi"/>
                <w:lang w:val="en-US"/>
              </w:rPr>
              <w:t>Contractor</w:t>
            </w:r>
            <w:r w:rsidRPr="00A85061">
              <w:rPr>
                <w:rFonts w:asciiTheme="minorHAnsi" w:hAnsiTheme="minorHAnsi" w:cstheme="minorHAnsi"/>
                <w:lang w:val="en-US"/>
              </w:rPr>
              <w:t xml:space="preserve"> undertakes to deliver the </w:t>
            </w:r>
            <w:r w:rsidR="00F5012A">
              <w:rPr>
                <w:rFonts w:asciiTheme="minorHAnsi" w:hAnsiTheme="minorHAnsi" w:cstheme="minorHAnsi"/>
                <w:lang w:val="en-US"/>
              </w:rPr>
              <w:t>services</w:t>
            </w:r>
            <w:r w:rsidR="007A4868" w:rsidRPr="00A85061">
              <w:rPr>
                <w:rFonts w:asciiTheme="minorHAnsi" w:hAnsiTheme="minorHAnsi" w:cstheme="minorHAnsi"/>
                <w:lang w:val="en-US"/>
              </w:rPr>
              <w:t xml:space="preserve"> </w:t>
            </w:r>
            <w:r w:rsidRPr="00A85061">
              <w:rPr>
                <w:rFonts w:asciiTheme="minorHAnsi" w:hAnsiTheme="minorHAnsi" w:cstheme="minorHAnsi"/>
                <w:lang w:val="en-US"/>
              </w:rPr>
              <w:t xml:space="preserve">to the Client according to the terms and conditions of this </w:t>
            </w:r>
            <w:r w:rsidR="003C57E9" w:rsidRPr="00A85061">
              <w:rPr>
                <w:rFonts w:asciiTheme="minorHAnsi" w:hAnsiTheme="minorHAnsi" w:cstheme="minorHAnsi"/>
                <w:lang w:val="en-US"/>
              </w:rPr>
              <w:t>Framework Agreement</w:t>
            </w:r>
            <w:r w:rsidRPr="00A85061">
              <w:rPr>
                <w:rFonts w:asciiTheme="minorHAnsi" w:hAnsiTheme="minorHAnsi" w:cstheme="minorHAnsi"/>
                <w:lang w:val="en-US"/>
              </w:rPr>
              <w:t xml:space="preserve"> with appendices</w:t>
            </w:r>
            <w:r w:rsidR="0087272C" w:rsidRPr="00A85061">
              <w:rPr>
                <w:rFonts w:asciiTheme="minorHAnsi" w:hAnsiTheme="minorHAnsi" w:cstheme="minorHAnsi"/>
                <w:lang w:val="en-US"/>
              </w:rPr>
              <w:t xml:space="preserve"> </w:t>
            </w:r>
            <w:r w:rsidR="003C57E9" w:rsidRPr="00A85061">
              <w:rPr>
                <w:rFonts w:asciiTheme="minorHAnsi" w:hAnsiTheme="minorHAnsi" w:cstheme="minorHAnsi"/>
                <w:lang w:val="en-US"/>
              </w:rPr>
              <w:t xml:space="preserve">and the </w:t>
            </w:r>
            <w:r w:rsidR="00700644" w:rsidRPr="00A85061">
              <w:rPr>
                <w:rFonts w:asciiTheme="minorHAnsi" w:hAnsiTheme="minorHAnsi" w:cstheme="minorHAnsi"/>
                <w:lang w:val="en-US"/>
              </w:rPr>
              <w:t>call-off</w:t>
            </w:r>
            <w:r w:rsidR="006C3EC8">
              <w:rPr>
                <w:rFonts w:asciiTheme="minorHAnsi" w:hAnsiTheme="minorHAnsi" w:cstheme="minorHAnsi"/>
                <w:lang w:val="en-US"/>
              </w:rPr>
              <w:t xml:space="preserve"> for each Hromada, including a signed working plan.</w:t>
            </w:r>
          </w:p>
          <w:p w14:paraId="64EEBF6A" w14:textId="77777777" w:rsidR="006274CD" w:rsidRPr="00A85061" w:rsidRDefault="006274CD" w:rsidP="00046334">
            <w:pPr>
              <w:pStyle w:val="Heading2"/>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List of Documents</w:t>
            </w:r>
          </w:p>
          <w:p w14:paraId="09D1FA65" w14:textId="77777777" w:rsidR="00504D07" w:rsidRPr="00A85061" w:rsidRDefault="00504D07" w:rsidP="00504D07">
            <w:pPr>
              <w:keepNext w:val="0"/>
              <w:widowControl w:val="0"/>
              <w:rPr>
                <w:rFonts w:asciiTheme="minorHAnsi" w:hAnsiTheme="minorHAnsi" w:cstheme="minorHAnsi"/>
              </w:rPr>
            </w:pPr>
            <w:r w:rsidRPr="00A85061">
              <w:rPr>
                <w:rFonts w:asciiTheme="minorHAnsi" w:hAnsiTheme="minorHAnsi" w:cstheme="minorHAnsi"/>
              </w:rPr>
              <w:t>The Parties’ obligations are regulated by the following Framework Agreement documents.</w:t>
            </w:r>
          </w:p>
          <w:p w14:paraId="577FBD4C" w14:textId="4BF2E6D6" w:rsidR="00504D07" w:rsidRPr="00BD5774" w:rsidRDefault="00940EE5" w:rsidP="00504D07">
            <w:pPr>
              <w:pStyle w:val="ListParagraph"/>
              <w:keepNext w:val="0"/>
              <w:widowControl w:val="0"/>
              <w:numPr>
                <w:ilvl w:val="0"/>
                <w:numId w:val="3"/>
              </w:numPr>
              <w:rPr>
                <w:rFonts w:ascii="Calibri" w:hAnsi="Calibri" w:cs="Calibri"/>
              </w:rPr>
            </w:pPr>
            <w:r w:rsidRPr="00BD5774">
              <w:rPr>
                <w:rFonts w:ascii="Calibri" w:hAnsi="Calibri" w:cs="Calibri"/>
                <w:lang w:val="en-US"/>
              </w:rPr>
              <w:t xml:space="preserve">Changes and additions to the </w:t>
            </w:r>
            <w:r w:rsidR="00504D07" w:rsidRPr="00BD5774">
              <w:rPr>
                <w:rFonts w:ascii="Calibri" w:hAnsi="Calibri" w:cs="Calibri"/>
                <w:lang w:val="en-US"/>
              </w:rPr>
              <w:t>Framework</w:t>
            </w:r>
            <w:r w:rsidR="00504D07" w:rsidRPr="00BD5774">
              <w:rPr>
                <w:rFonts w:ascii="Calibri" w:hAnsi="Calibri" w:cs="Calibri"/>
              </w:rPr>
              <w:t xml:space="preserve"> </w:t>
            </w:r>
            <w:r w:rsidR="00504D07" w:rsidRPr="00BD5774">
              <w:rPr>
                <w:rFonts w:ascii="Calibri" w:hAnsi="Calibri" w:cs="Calibri"/>
              </w:rPr>
              <w:lastRenderedPageBreak/>
              <w:t>Agreement</w:t>
            </w:r>
          </w:p>
          <w:p w14:paraId="0BCD67B0" w14:textId="77777777" w:rsidR="003200E8" w:rsidRPr="00BD5774" w:rsidRDefault="003200E8" w:rsidP="003200E8">
            <w:pPr>
              <w:pStyle w:val="ListParagraph"/>
              <w:keepNext w:val="0"/>
              <w:widowControl w:val="0"/>
              <w:numPr>
                <w:ilvl w:val="0"/>
                <w:numId w:val="3"/>
              </w:numPr>
              <w:rPr>
                <w:rFonts w:ascii="Calibri" w:hAnsi="Calibri" w:cs="Calibri"/>
              </w:rPr>
            </w:pPr>
            <w:r w:rsidRPr="00BD5774">
              <w:rPr>
                <w:rFonts w:ascii="Calibri" w:hAnsi="Calibri" w:cs="Calibri"/>
                <w:lang w:val="en-US"/>
              </w:rPr>
              <w:t>The Framework agreement (this document)</w:t>
            </w:r>
          </w:p>
          <w:p w14:paraId="6590C39B" w14:textId="5E01743B" w:rsidR="00557CA0" w:rsidRPr="00BD5774" w:rsidRDefault="00557CA0" w:rsidP="00557CA0">
            <w:pPr>
              <w:pStyle w:val="ListParagraph"/>
              <w:keepNext w:val="0"/>
              <w:widowControl w:val="0"/>
              <w:numPr>
                <w:ilvl w:val="0"/>
                <w:numId w:val="3"/>
              </w:numPr>
              <w:rPr>
                <w:rFonts w:ascii="Calibri" w:hAnsi="Calibri" w:cs="Calibri"/>
              </w:rPr>
            </w:pPr>
            <w:r w:rsidRPr="00BD5774">
              <w:rPr>
                <w:rFonts w:ascii="Calibri" w:hAnsi="Calibri" w:cs="Calibri"/>
                <w:lang w:val="en-US"/>
              </w:rPr>
              <w:t>Qualification criteria and s</w:t>
            </w:r>
            <w:r w:rsidR="003200E8" w:rsidRPr="00BD5774">
              <w:rPr>
                <w:rFonts w:ascii="Calibri" w:hAnsi="Calibri" w:cs="Calibri"/>
                <w:lang w:val="en-US"/>
              </w:rPr>
              <w:t xml:space="preserve">pecification of </w:t>
            </w:r>
            <w:r w:rsidRPr="00BD5774">
              <w:rPr>
                <w:rFonts w:ascii="Calibri" w:hAnsi="Calibri" w:cs="Calibri"/>
                <w:lang w:val="en-US"/>
              </w:rPr>
              <w:t xml:space="preserve">requirement from the </w:t>
            </w:r>
            <w:r w:rsidR="00784F3D" w:rsidRPr="00BD5774">
              <w:rPr>
                <w:rFonts w:ascii="Calibri" w:hAnsi="Calibri" w:cs="Calibri"/>
                <w:lang w:val="en-US"/>
              </w:rPr>
              <w:t>tender (</w:t>
            </w:r>
            <w:r w:rsidRPr="00BD5774">
              <w:rPr>
                <w:rFonts w:ascii="Calibri" w:hAnsi="Calibri" w:cs="Calibri"/>
                <w:lang w:val="en-US"/>
              </w:rPr>
              <w:t>including clarifications an</w:t>
            </w:r>
            <w:r w:rsidR="001E2DBD" w:rsidRPr="00BD5774">
              <w:rPr>
                <w:rFonts w:ascii="Calibri" w:hAnsi="Calibri" w:cs="Calibri"/>
                <w:lang w:val="en-US"/>
              </w:rPr>
              <w:t>d</w:t>
            </w:r>
            <w:r w:rsidRPr="00BD5774">
              <w:rPr>
                <w:rFonts w:ascii="Calibri" w:hAnsi="Calibri" w:cs="Calibri"/>
                <w:lang w:val="en-US"/>
              </w:rPr>
              <w:t xml:space="preserve"> addendums)</w:t>
            </w:r>
            <w:r w:rsidRPr="00BD5774">
              <w:rPr>
                <w:rFonts w:ascii="Calibri" w:hAnsi="Calibri" w:cs="Calibri"/>
              </w:rPr>
              <w:t> </w:t>
            </w:r>
          </w:p>
          <w:p w14:paraId="262D7FB2" w14:textId="7F99E2CA" w:rsidR="00D77200" w:rsidRPr="00BD5774" w:rsidRDefault="00F5012A" w:rsidP="00D77200">
            <w:pPr>
              <w:pStyle w:val="ListParagraph"/>
              <w:keepNext w:val="0"/>
              <w:widowControl w:val="0"/>
              <w:numPr>
                <w:ilvl w:val="0"/>
                <w:numId w:val="3"/>
              </w:numPr>
              <w:rPr>
                <w:rFonts w:ascii="Calibri" w:hAnsi="Calibri" w:cs="Calibri"/>
              </w:rPr>
            </w:pPr>
            <w:r>
              <w:rPr>
                <w:rFonts w:ascii="Calibri" w:hAnsi="Calibri" w:cs="Calibri"/>
              </w:rPr>
              <w:t>Technical s</w:t>
            </w:r>
            <w:r w:rsidR="00D77200" w:rsidRPr="00BD5774">
              <w:rPr>
                <w:rFonts w:ascii="Calibri" w:hAnsi="Calibri" w:cs="Calibri"/>
              </w:rPr>
              <w:t xml:space="preserve">pecification </w:t>
            </w:r>
          </w:p>
          <w:p w14:paraId="0E083A2C" w14:textId="423E4489" w:rsidR="00557CA0" w:rsidRPr="00BD5774" w:rsidRDefault="00557CA0" w:rsidP="003200E8">
            <w:pPr>
              <w:pStyle w:val="ListParagraph"/>
              <w:keepNext w:val="0"/>
              <w:widowControl w:val="0"/>
              <w:numPr>
                <w:ilvl w:val="0"/>
                <w:numId w:val="3"/>
              </w:numPr>
              <w:rPr>
                <w:rFonts w:ascii="Calibri" w:hAnsi="Calibri" w:cs="Calibri"/>
              </w:rPr>
            </w:pPr>
            <w:r w:rsidRPr="00BD5774">
              <w:rPr>
                <w:rFonts w:ascii="Calibri" w:hAnsi="Calibri" w:cs="Calibri"/>
              </w:rPr>
              <w:t>Code of conduct</w:t>
            </w:r>
            <w:r w:rsidR="00D77200" w:rsidRPr="00BD5774">
              <w:rPr>
                <w:rFonts w:ascii="Calibri" w:hAnsi="Calibri" w:cs="Calibri"/>
              </w:rPr>
              <w:t xml:space="preserve"> </w:t>
            </w:r>
          </w:p>
          <w:p w14:paraId="79175FAA" w14:textId="4A2C9F5F" w:rsidR="00460F05" w:rsidRPr="00BD5774" w:rsidRDefault="00460F05" w:rsidP="00504D07">
            <w:pPr>
              <w:pStyle w:val="ListParagraph"/>
              <w:keepNext w:val="0"/>
              <w:widowControl w:val="0"/>
              <w:numPr>
                <w:ilvl w:val="0"/>
                <w:numId w:val="3"/>
              </w:numPr>
              <w:rPr>
                <w:rFonts w:ascii="Calibri" w:hAnsi="Calibri" w:cs="Calibri"/>
              </w:rPr>
            </w:pPr>
            <w:r w:rsidRPr="00BD5774">
              <w:rPr>
                <w:rFonts w:ascii="Calibri" w:hAnsi="Calibri" w:cs="Calibri"/>
              </w:rPr>
              <w:t xml:space="preserve">Guidelines for invoicing </w:t>
            </w:r>
          </w:p>
          <w:p w14:paraId="1412BA40" w14:textId="12A5298F" w:rsidR="00504D07" w:rsidRPr="00A85061" w:rsidRDefault="00504D07" w:rsidP="00F8103C">
            <w:pPr>
              <w:keepNext w:val="0"/>
              <w:widowControl w:val="0"/>
              <w:jc w:val="both"/>
              <w:rPr>
                <w:rFonts w:asciiTheme="minorHAnsi" w:hAnsiTheme="minorHAnsi" w:cstheme="minorHAnsi"/>
              </w:rPr>
            </w:pPr>
            <w:r w:rsidRPr="00A85061">
              <w:rPr>
                <w:rFonts w:asciiTheme="minorHAnsi" w:hAnsiTheme="minorHAnsi" w:cstheme="minorHAnsi"/>
              </w:rPr>
              <w:t>The Framework Agreement documents complement each other. If conflicting information occurs in the documents, they will be valid in the above order.</w:t>
            </w:r>
          </w:p>
          <w:p w14:paraId="1F884E3D" w14:textId="77777777" w:rsidR="00924A0F" w:rsidRPr="00A85061" w:rsidRDefault="00924A0F" w:rsidP="00924A0F">
            <w:pPr>
              <w:pStyle w:val="Heading1"/>
              <w:rPr>
                <w:rFonts w:asciiTheme="minorHAnsi" w:hAnsiTheme="minorHAnsi" w:cstheme="minorHAnsi"/>
                <w:color w:val="auto"/>
                <w:sz w:val="24"/>
                <w:szCs w:val="24"/>
              </w:rPr>
            </w:pPr>
            <w:r w:rsidRPr="00A85061">
              <w:rPr>
                <w:rFonts w:asciiTheme="minorHAnsi" w:hAnsiTheme="minorHAnsi" w:cstheme="minorHAnsi"/>
                <w:color w:val="auto"/>
                <w:sz w:val="24"/>
                <w:szCs w:val="24"/>
              </w:rPr>
              <w:t>The Term of the Framework Agreement</w:t>
            </w:r>
          </w:p>
          <w:p w14:paraId="4B2E3BB9" w14:textId="7658F0DC" w:rsidR="00924A0F" w:rsidRPr="00A85061" w:rsidRDefault="00924A0F" w:rsidP="00DA5972">
            <w:pPr>
              <w:keepNext w:val="0"/>
              <w:widowControl w:val="0"/>
              <w:jc w:val="both"/>
              <w:rPr>
                <w:rFonts w:asciiTheme="minorHAnsi" w:hAnsiTheme="minorHAnsi" w:cstheme="minorHAnsi"/>
              </w:rPr>
            </w:pPr>
            <w:r w:rsidRPr="00A85061">
              <w:rPr>
                <w:rFonts w:asciiTheme="minorHAnsi" w:hAnsiTheme="minorHAnsi" w:cstheme="minorHAnsi"/>
              </w:rPr>
              <w:t xml:space="preserve">The Framework Agreement will be </w:t>
            </w:r>
            <w:r w:rsidRPr="00784F3D">
              <w:rPr>
                <w:rFonts w:asciiTheme="minorHAnsi" w:hAnsiTheme="minorHAnsi" w:cstheme="minorHAnsi"/>
              </w:rPr>
              <w:t xml:space="preserve">valid for </w:t>
            </w:r>
            <w:r w:rsidR="00BD2E68" w:rsidRPr="00784F3D">
              <w:rPr>
                <w:rFonts w:asciiTheme="minorHAnsi" w:hAnsiTheme="minorHAnsi" w:cstheme="minorHAnsi"/>
              </w:rPr>
              <w:t>1</w:t>
            </w:r>
            <w:r w:rsidR="00F31E8E" w:rsidRPr="00784F3D">
              <w:rPr>
                <w:rFonts w:asciiTheme="minorHAnsi" w:hAnsiTheme="minorHAnsi" w:cstheme="minorHAnsi"/>
              </w:rPr>
              <w:t>3</w:t>
            </w:r>
            <w:r w:rsidR="00BD2E68" w:rsidRPr="00784F3D">
              <w:rPr>
                <w:rFonts w:asciiTheme="minorHAnsi" w:hAnsiTheme="minorHAnsi" w:cstheme="minorHAnsi"/>
              </w:rPr>
              <w:t xml:space="preserve"> </w:t>
            </w:r>
            <w:r w:rsidRPr="00784F3D">
              <w:rPr>
                <w:rFonts w:asciiTheme="minorHAnsi" w:hAnsiTheme="minorHAnsi" w:cstheme="minorHAnsi"/>
              </w:rPr>
              <w:t xml:space="preserve">months from the date of the signing of the Framework Agreement. The </w:t>
            </w:r>
            <w:r w:rsidR="001F3160" w:rsidRPr="00784F3D">
              <w:rPr>
                <w:rFonts w:asciiTheme="minorHAnsi" w:hAnsiTheme="minorHAnsi" w:cstheme="minorHAnsi"/>
              </w:rPr>
              <w:t>Investor</w:t>
            </w:r>
            <w:r w:rsidR="003A2618" w:rsidRPr="00784F3D">
              <w:rPr>
                <w:rFonts w:asciiTheme="minorHAnsi" w:hAnsiTheme="minorHAnsi" w:cstheme="minorHAnsi"/>
              </w:rPr>
              <w:t>,</w:t>
            </w:r>
            <w:r w:rsidRPr="00784F3D">
              <w:rPr>
                <w:rFonts w:asciiTheme="minorHAnsi" w:hAnsiTheme="minorHAnsi" w:cstheme="minorHAnsi"/>
              </w:rPr>
              <w:t xml:space="preserve"> thereafter, has the right to extend the duration of the Framework Agreement, at otherwise unchanged conditions, for </w:t>
            </w:r>
            <w:r w:rsidR="000E3C0D" w:rsidRPr="00784F3D">
              <w:rPr>
                <w:rFonts w:asciiTheme="minorHAnsi" w:hAnsiTheme="minorHAnsi" w:cstheme="minorHAnsi"/>
              </w:rPr>
              <w:t>2</w:t>
            </w:r>
            <w:r w:rsidR="00F31E8E" w:rsidRPr="00784F3D">
              <w:rPr>
                <w:rFonts w:asciiTheme="minorHAnsi" w:hAnsiTheme="minorHAnsi" w:cstheme="minorHAnsi"/>
              </w:rPr>
              <w:t>3</w:t>
            </w:r>
            <w:r w:rsidR="000D6D62" w:rsidRPr="00784F3D">
              <w:rPr>
                <w:rFonts w:asciiTheme="minorHAnsi" w:hAnsiTheme="minorHAnsi" w:cstheme="minorHAnsi"/>
                <w:lang w:val="uk-UA"/>
              </w:rPr>
              <w:t xml:space="preserve"> </w:t>
            </w:r>
            <w:r w:rsidRPr="00784F3D">
              <w:rPr>
                <w:rFonts w:asciiTheme="minorHAnsi" w:hAnsiTheme="minorHAnsi" w:cstheme="minorHAnsi"/>
              </w:rPr>
              <w:t>months.</w:t>
            </w:r>
            <w:r w:rsidRPr="00A85061">
              <w:rPr>
                <w:rFonts w:asciiTheme="minorHAnsi" w:hAnsiTheme="minorHAnsi" w:cstheme="minorHAnsi"/>
              </w:rPr>
              <w:t xml:space="preserve"> </w:t>
            </w:r>
            <w:r w:rsidR="003A2618" w:rsidRPr="00A85061">
              <w:rPr>
                <w:rFonts w:asciiTheme="minorHAnsi" w:hAnsiTheme="minorHAnsi" w:cstheme="minorHAnsi"/>
              </w:rPr>
              <w:t>The total term of the Framework Agreement</w:t>
            </w:r>
            <w:r w:rsidRPr="00A85061">
              <w:rPr>
                <w:rFonts w:asciiTheme="minorHAnsi" w:hAnsiTheme="minorHAnsi" w:cstheme="minorHAnsi"/>
              </w:rPr>
              <w:t xml:space="preserve"> can therefore be </w:t>
            </w:r>
            <w:r w:rsidR="000E3C0D">
              <w:rPr>
                <w:rFonts w:asciiTheme="minorHAnsi" w:hAnsiTheme="minorHAnsi" w:cstheme="minorHAnsi"/>
              </w:rPr>
              <w:t>3</w:t>
            </w:r>
            <w:r w:rsidR="00A71CAC" w:rsidRPr="00A85061">
              <w:rPr>
                <w:rFonts w:asciiTheme="minorHAnsi" w:hAnsiTheme="minorHAnsi" w:cstheme="minorHAnsi"/>
              </w:rPr>
              <w:t xml:space="preserve"> years</w:t>
            </w:r>
            <w:r w:rsidRPr="00A85061">
              <w:rPr>
                <w:rFonts w:asciiTheme="minorHAnsi" w:hAnsiTheme="minorHAnsi" w:cstheme="minorHAnsi"/>
              </w:rPr>
              <w:t xml:space="preserve"> at the longest.</w:t>
            </w:r>
          </w:p>
          <w:p w14:paraId="47B5FF93" w14:textId="6B689C78" w:rsidR="00924A0F" w:rsidRPr="00A85061" w:rsidRDefault="00924A0F" w:rsidP="00DA5972">
            <w:pPr>
              <w:keepNext w:val="0"/>
              <w:widowControl w:val="0"/>
              <w:jc w:val="both"/>
              <w:rPr>
                <w:rFonts w:asciiTheme="minorHAnsi" w:hAnsiTheme="minorHAnsi" w:cstheme="minorHAnsi"/>
              </w:rPr>
            </w:pPr>
            <w:r w:rsidRPr="00A85061">
              <w:rPr>
                <w:rFonts w:asciiTheme="minorHAnsi" w:hAnsiTheme="minorHAnsi" w:cstheme="minorHAnsi"/>
              </w:rPr>
              <w:t xml:space="preserve">Any extension of the term of the Framework Agreement must be notified to the </w:t>
            </w:r>
            <w:r w:rsidR="00AF2A3B">
              <w:rPr>
                <w:rFonts w:asciiTheme="minorHAnsi" w:hAnsiTheme="minorHAnsi" w:cstheme="minorHAnsi"/>
              </w:rPr>
              <w:t>Contractor</w:t>
            </w:r>
            <w:r w:rsidRPr="00A85061">
              <w:rPr>
                <w:rFonts w:asciiTheme="minorHAnsi" w:hAnsiTheme="minorHAnsi" w:cstheme="minorHAnsi"/>
              </w:rPr>
              <w:t xml:space="preserve"> in writing, at least </w:t>
            </w:r>
            <w:r w:rsidR="003200E8">
              <w:rPr>
                <w:rFonts w:asciiTheme="minorHAnsi" w:hAnsiTheme="minorHAnsi" w:cstheme="minorHAnsi"/>
              </w:rPr>
              <w:t>1</w:t>
            </w:r>
            <w:r w:rsidRPr="00A85061">
              <w:rPr>
                <w:rFonts w:asciiTheme="minorHAnsi" w:hAnsiTheme="minorHAnsi" w:cstheme="minorHAnsi"/>
              </w:rPr>
              <w:t xml:space="preserve"> </w:t>
            </w:r>
            <w:r w:rsidR="003200E8">
              <w:rPr>
                <w:rFonts w:asciiTheme="minorHAnsi" w:hAnsiTheme="minorHAnsi" w:cstheme="minorHAnsi"/>
              </w:rPr>
              <w:t>month</w:t>
            </w:r>
            <w:r w:rsidRPr="00A85061">
              <w:rPr>
                <w:rFonts w:asciiTheme="minorHAnsi" w:hAnsiTheme="minorHAnsi" w:cstheme="minorHAnsi"/>
              </w:rPr>
              <w:t xml:space="preserve"> in advance.</w:t>
            </w:r>
          </w:p>
          <w:p w14:paraId="2C1A7C4D" w14:textId="5D5585F3" w:rsidR="00924A0F" w:rsidRDefault="00924A0F" w:rsidP="00DA5972">
            <w:pPr>
              <w:keepNext w:val="0"/>
              <w:widowControl w:val="0"/>
              <w:jc w:val="both"/>
              <w:rPr>
                <w:rFonts w:asciiTheme="minorHAnsi" w:hAnsiTheme="minorHAnsi" w:cstheme="minorHAnsi"/>
              </w:rPr>
            </w:pPr>
            <w:r w:rsidRPr="00A85061">
              <w:rPr>
                <w:rFonts w:asciiTheme="minorHAnsi" w:hAnsiTheme="minorHAnsi" w:cstheme="minorHAnsi"/>
              </w:rPr>
              <w:t xml:space="preserve">Projects that are </w:t>
            </w:r>
            <w:proofErr w:type="spellStart"/>
            <w:r w:rsidR="00A71CAC" w:rsidRPr="00A85061">
              <w:rPr>
                <w:rFonts w:asciiTheme="minorHAnsi" w:hAnsiTheme="minorHAnsi" w:cstheme="minorHAnsi"/>
              </w:rPr>
              <w:t>subordered</w:t>
            </w:r>
            <w:proofErr w:type="spellEnd"/>
            <w:r w:rsidRPr="00A85061">
              <w:rPr>
                <w:rFonts w:asciiTheme="minorHAnsi" w:hAnsiTheme="minorHAnsi" w:cstheme="minorHAnsi"/>
              </w:rPr>
              <w:t xml:space="preserve"> within the validity of the Framework Agreement, shall be finished as if the Framework Agreement was still valid, even if it has ceased to be valid during the execution of the project.</w:t>
            </w:r>
          </w:p>
          <w:p w14:paraId="539C60B1" w14:textId="77777777" w:rsidR="00B67E37" w:rsidRPr="00A85061" w:rsidRDefault="00B67E37" w:rsidP="00B67E37">
            <w:pPr>
              <w:pStyle w:val="Heading1"/>
              <w:keepNext w:val="0"/>
              <w:keepLines w:val="0"/>
              <w:widowControl w:val="0"/>
              <w:jc w:val="both"/>
              <w:rPr>
                <w:rFonts w:asciiTheme="minorHAnsi" w:hAnsiTheme="minorHAnsi" w:cstheme="minorHAnsi"/>
                <w:color w:val="auto"/>
                <w:sz w:val="26"/>
                <w:szCs w:val="26"/>
              </w:rPr>
            </w:pPr>
            <w:r w:rsidRPr="00A85061">
              <w:rPr>
                <w:rFonts w:asciiTheme="minorHAnsi" w:hAnsiTheme="minorHAnsi" w:cstheme="minorHAnsi"/>
                <w:color w:val="auto"/>
                <w:sz w:val="26"/>
                <w:szCs w:val="26"/>
              </w:rPr>
              <w:t>Ranking</w:t>
            </w:r>
          </w:p>
          <w:p w14:paraId="7051226F" w14:textId="25527DFF" w:rsidR="00B67E37" w:rsidRPr="00A85061" w:rsidRDefault="00B67E37" w:rsidP="00B67E3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1F3160" w:rsidRPr="00A85061">
              <w:rPr>
                <w:rFonts w:asciiTheme="minorHAnsi" w:hAnsiTheme="minorHAnsi" w:cstheme="minorHAnsi"/>
              </w:rPr>
              <w:t>Investor</w:t>
            </w:r>
            <w:r w:rsidRPr="00A85061">
              <w:rPr>
                <w:rFonts w:asciiTheme="minorHAnsi" w:hAnsiTheme="minorHAnsi" w:cstheme="minorHAnsi"/>
              </w:rPr>
              <w:t xml:space="preserve"> has entered into similar Framework Agreements with the following ranked </w:t>
            </w:r>
            <w:r w:rsidR="00AF2A3B">
              <w:rPr>
                <w:rFonts w:asciiTheme="minorHAnsi" w:hAnsiTheme="minorHAnsi" w:cstheme="minorHAnsi"/>
              </w:rPr>
              <w:t>Contractor</w:t>
            </w:r>
            <w:r w:rsidRPr="00A85061">
              <w:rPr>
                <w:rFonts w:asciiTheme="minorHAnsi" w:hAnsiTheme="minorHAnsi" w:cstheme="minorHAnsi"/>
              </w:rPr>
              <w:t xml:space="preserve">s: </w:t>
            </w:r>
          </w:p>
          <w:p w14:paraId="73A2EBF7" w14:textId="68CECEC0" w:rsidR="00B67E37" w:rsidRPr="00A85061" w:rsidRDefault="00B67E37" w:rsidP="00B67E37">
            <w:pPr>
              <w:pStyle w:val="ListParagraph"/>
              <w:keepNext w:val="0"/>
              <w:widowControl w:val="0"/>
              <w:numPr>
                <w:ilvl w:val="0"/>
                <w:numId w:val="4"/>
              </w:numPr>
              <w:jc w:val="both"/>
              <w:rPr>
                <w:rFonts w:asciiTheme="minorHAnsi" w:hAnsiTheme="minorHAnsi" w:cstheme="minorHAnsi"/>
              </w:rPr>
            </w:pPr>
            <w:r w:rsidRPr="00A85061">
              <w:rPr>
                <w:rFonts w:asciiTheme="minorHAnsi" w:hAnsiTheme="minorHAnsi" w:cstheme="minorHAnsi"/>
              </w:rPr>
              <w:t>XXXXX</w:t>
            </w:r>
          </w:p>
          <w:p w14:paraId="4C435572" w14:textId="21CDA980" w:rsidR="00B67E37" w:rsidRPr="00A85061" w:rsidRDefault="00B67E37" w:rsidP="00B67E37">
            <w:pPr>
              <w:pStyle w:val="ListParagraph"/>
              <w:keepNext w:val="0"/>
              <w:widowControl w:val="0"/>
              <w:numPr>
                <w:ilvl w:val="0"/>
                <w:numId w:val="4"/>
              </w:numPr>
              <w:jc w:val="both"/>
              <w:rPr>
                <w:rFonts w:asciiTheme="minorHAnsi" w:hAnsiTheme="minorHAnsi" w:cstheme="minorHAnsi"/>
              </w:rPr>
            </w:pPr>
            <w:r w:rsidRPr="00A85061">
              <w:rPr>
                <w:rFonts w:asciiTheme="minorHAnsi" w:hAnsiTheme="minorHAnsi" w:cstheme="minorHAnsi"/>
              </w:rPr>
              <w:t>XXXXX</w:t>
            </w:r>
          </w:p>
          <w:p w14:paraId="6B6AEE30" w14:textId="77777777" w:rsidR="0051317E" w:rsidRPr="00A85061" w:rsidRDefault="0051317E" w:rsidP="0051317E">
            <w:pPr>
              <w:pStyle w:val="ListParagraph"/>
              <w:keepNext w:val="0"/>
              <w:widowControl w:val="0"/>
              <w:numPr>
                <w:ilvl w:val="0"/>
                <w:numId w:val="4"/>
              </w:numPr>
              <w:jc w:val="both"/>
              <w:rPr>
                <w:rFonts w:asciiTheme="minorHAnsi" w:hAnsiTheme="minorHAnsi" w:cstheme="minorHAnsi"/>
              </w:rPr>
            </w:pPr>
            <w:r w:rsidRPr="00A85061">
              <w:rPr>
                <w:rFonts w:asciiTheme="minorHAnsi" w:hAnsiTheme="minorHAnsi" w:cstheme="minorHAnsi"/>
              </w:rPr>
              <w:t>XXXXX</w:t>
            </w:r>
          </w:p>
          <w:p w14:paraId="69EC44E0" w14:textId="77777777" w:rsidR="0051317E" w:rsidRPr="00A85061" w:rsidRDefault="0051317E" w:rsidP="009E732E">
            <w:pPr>
              <w:pStyle w:val="ListParagraph"/>
              <w:keepNext w:val="0"/>
              <w:widowControl w:val="0"/>
              <w:jc w:val="both"/>
              <w:rPr>
                <w:rFonts w:asciiTheme="minorHAnsi" w:hAnsiTheme="minorHAnsi" w:cstheme="minorHAnsi"/>
              </w:rPr>
            </w:pPr>
          </w:p>
          <w:p w14:paraId="4E31D3D9" w14:textId="4E13A12E"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 xml:space="preserve">When placing suborders, the </w:t>
            </w:r>
            <w:r w:rsidR="001F3160" w:rsidRPr="00410755">
              <w:rPr>
                <w:rFonts w:asciiTheme="minorHAnsi" w:hAnsiTheme="minorHAnsi" w:cstheme="minorHAnsi"/>
                <w:lang w:val="en-US"/>
              </w:rPr>
              <w:t>Investor</w:t>
            </w:r>
            <w:r w:rsidRPr="00410755">
              <w:rPr>
                <w:rFonts w:asciiTheme="minorHAnsi" w:hAnsiTheme="minorHAnsi" w:cstheme="minorHAnsi"/>
              </w:rPr>
              <w:t xml:space="preserve"> will primarily turn to the </w:t>
            </w:r>
            <w:r w:rsidR="00AF2A3B" w:rsidRPr="00410755">
              <w:rPr>
                <w:rFonts w:asciiTheme="minorHAnsi" w:hAnsiTheme="minorHAnsi" w:cstheme="minorHAnsi"/>
              </w:rPr>
              <w:t>Contractor</w:t>
            </w:r>
            <w:r w:rsidRPr="00410755">
              <w:rPr>
                <w:rFonts w:asciiTheme="minorHAnsi" w:hAnsiTheme="minorHAnsi" w:cstheme="minorHAnsi"/>
              </w:rPr>
              <w:t xml:space="preserve"> which is first in the ranking above.</w:t>
            </w:r>
            <w:r w:rsidR="002051FE">
              <w:rPr>
                <w:rFonts w:asciiTheme="minorHAnsi" w:hAnsiTheme="minorHAnsi" w:cstheme="minorHAnsi"/>
              </w:rPr>
              <w:t xml:space="preserve"> </w:t>
            </w:r>
            <w:r w:rsidRPr="00410755">
              <w:rPr>
                <w:rFonts w:asciiTheme="minorHAnsi" w:hAnsiTheme="minorHAnsi" w:cstheme="minorHAnsi"/>
              </w:rPr>
              <w:t xml:space="preserve">If the first </w:t>
            </w:r>
            <w:r w:rsidR="00944BCB" w:rsidRPr="00410755">
              <w:rPr>
                <w:rFonts w:asciiTheme="minorHAnsi" w:hAnsiTheme="minorHAnsi" w:cstheme="minorHAnsi"/>
              </w:rPr>
              <w:t xml:space="preserve"> </w:t>
            </w:r>
            <w:r w:rsidR="00AF2A3B" w:rsidRPr="00410755">
              <w:rPr>
                <w:rFonts w:asciiTheme="minorHAnsi" w:hAnsiTheme="minorHAnsi" w:cstheme="minorHAnsi"/>
              </w:rPr>
              <w:t>Contractor</w:t>
            </w:r>
            <w:r w:rsidR="00177685" w:rsidRPr="00410755">
              <w:rPr>
                <w:rFonts w:asciiTheme="minorHAnsi" w:hAnsiTheme="minorHAnsi" w:cstheme="minorHAnsi"/>
              </w:rPr>
              <w:t xml:space="preserve"> </w:t>
            </w:r>
            <w:r w:rsidRPr="00410755">
              <w:rPr>
                <w:rFonts w:asciiTheme="minorHAnsi" w:hAnsiTheme="minorHAnsi" w:cstheme="minorHAnsi"/>
              </w:rPr>
              <w:t xml:space="preserve">cannot deliver </w:t>
            </w:r>
            <w:r w:rsidR="00F474D2">
              <w:rPr>
                <w:rFonts w:asciiTheme="minorHAnsi" w:hAnsiTheme="minorHAnsi" w:cstheme="minorHAnsi"/>
              </w:rPr>
              <w:t xml:space="preserve">services to </w:t>
            </w:r>
            <w:r w:rsidR="002051FE">
              <w:rPr>
                <w:rFonts w:asciiTheme="minorHAnsi" w:hAnsiTheme="minorHAnsi" w:cstheme="minorHAnsi"/>
              </w:rPr>
              <w:t>all</w:t>
            </w:r>
            <w:r w:rsidR="00F474D2">
              <w:rPr>
                <w:rFonts w:asciiTheme="minorHAnsi" w:hAnsiTheme="minorHAnsi" w:cstheme="minorHAnsi"/>
              </w:rPr>
              <w:t xml:space="preserve"> or parts of the clients</w:t>
            </w:r>
            <w:r w:rsidR="002051FE">
              <w:rPr>
                <w:rFonts w:asciiTheme="minorHAnsi" w:hAnsiTheme="minorHAnsi" w:cstheme="minorHAnsi"/>
              </w:rPr>
              <w:t xml:space="preserve"> </w:t>
            </w:r>
            <w:r w:rsidRPr="00410755">
              <w:rPr>
                <w:rFonts w:asciiTheme="minorHAnsi" w:hAnsiTheme="minorHAnsi" w:cstheme="minorHAnsi"/>
              </w:rPr>
              <w:t>according to the requirements of the suborder request</w:t>
            </w:r>
            <w:r w:rsidR="00BA6D7D" w:rsidRPr="00410755">
              <w:rPr>
                <w:rFonts w:asciiTheme="minorHAnsi" w:hAnsiTheme="minorHAnsi" w:cstheme="minorHAnsi"/>
              </w:rPr>
              <w:t xml:space="preserve"> t</w:t>
            </w:r>
            <w:r w:rsidRPr="00410755">
              <w:rPr>
                <w:rFonts w:asciiTheme="minorHAnsi" w:hAnsiTheme="minorHAnsi" w:cstheme="minorHAnsi"/>
              </w:rPr>
              <w:t xml:space="preserve">he </w:t>
            </w:r>
            <w:r w:rsidR="001F3160" w:rsidRPr="00410755">
              <w:rPr>
                <w:rFonts w:asciiTheme="minorHAnsi" w:hAnsiTheme="minorHAnsi" w:cstheme="minorHAnsi"/>
              </w:rPr>
              <w:t>Investor</w:t>
            </w:r>
            <w:r w:rsidRPr="00410755">
              <w:rPr>
                <w:rFonts w:asciiTheme="minorHAnsi" w:hAnsiTheme="minorHAnsi" w:cstheme="minorHAnsi"/>
              </w:rPr>
              <w:t xml:space="preserve"> </w:t>
            </w:r>
            <w:r w:rsidR="002051FE">
              <w:rPr>
                <w:rFonts w:asciiTheme="minorHAnsi" w:hAnsiTheme="minorHAnsi" w:cstheme="minorHAnsi"/>
              </w:rPr>
              <w:t>may turn to</w:t>
            </w:r>
            <w:r w:rsidR="00944BCB" w:rsidRPr="00410755">
              <w:rPr>
                <w:rFonts w:asciiTheme="minorHAnsi" w:hAnsiTheme="minorHAnsi" w:cstheme="minorHAnsi"/>
              </w:rPr>
              <w:t xml:space="preserve"> the </w:t>
            </w:r>
            <w:r w:rsidR="002051FE">
              <w:rPr>
                <w:rFonts w:asciiTheme="minorHAnsi" w:hAnsiTheme="minorHAnsi" w:cstheme="minorHAnsi"/>
              </w:rPr>
              <w:t>next</w:t>
            </w:r>
            <w:r w:rsidR="008105C3">
              <w:rPr>
                <w:rFonts w:asciiTheme="minorHAnsi" w:hAnsiTheme="minorHAnsi" w:cstheme="minorHAnsi"/>
              </w:rPr>
              <w:t xml:space="preserve"> </w:t>
            </w:r>
            <w:r w:rsidR="00944BCB" w:rsidRPr="00410755">
              <w:rPr>
                <w:rFonts w:asciiTheme="minorHAnsi" w:hAnsiTheme="minorHAnsi" w:cstheme="minorHAnsi"/>
              </w:rPr>
              <w:t xml:space="preserve"> ranked contractors</w:t>
            </w:r>
            <w:r w:rsidRPr="00410755">
              <w:rPr>
                <w:rFonts w:asciiTheme="minorHAnsi" w:hAnsiTheme="minorHAnsi" w:cstheme="minorHAnsi"/>
              </w:rPr>
              <w:t xml:space="preserve">. </w:t>
            </w:r>
            <w:r w:rsidR="005639C8" w:rsidRPr="00410755">
              <w:rPr>
                <w:rFonts w:asciiTheme="minorHAnsi" w:hAnsiTheme="minorHAnsi" w:cstheme="minorHAnsi"/>
              </w:rPr>
              <w:t xml:space="preserve"> </w:t>
            </w:r>
          </w:p>
          <w:p w14:paraId="68991913" w14:textId="4D9E67AD"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 xml:space="preserve">The </w:t>
            </w:r>
            <w:r w:rsidR="001F3160" w:rsidRPr="00410755">
              <w:rPr>
                <w:rFonts w:asciiTheme="minorHAnsi" w:hAnsiTheme="minorHAnsi" w:cstheme="minorHAnsi"/>
              </w:rPr>
              <w:t>Investor</w:t>
            </w:r>
            <w:r w:rsidRPr="00410755">
              <w:rPr>
                <w:rFonts w:asciiTheme="minorHAnsi" w:hAnsiTheme="minorHAnsi" w:cstheme="minorHAnsi"/>
              </w:rPr>
              <w:t xml:space="preserve"> may place </w:t>
            </w:r>
            <w:r w:rsidR="00060E0F" w:rsidRPr="00410755">
              <w:rPr>
                <w:rFonts w:asciiTheme="minorHAnsi" w:hAnsiTheme="minorHAnsi" w:cstheme="minorHAnsi"/>
              </w:rPr>
              <w:t xml:space="preserve">call-off </w:t>
            </w:r>
            <w:r w:rsidR="00C63CE3" w:rsidRPr="00410755">
              <w:rPr>
                <w:rFonts w:asciiTheme="minorHAnsi" w:hAnsiTheme="minorHAnsi" w:cstheme="minorHAnsi"/>
              </w:rPr>
              <w:t xml:space="preserve">orders </w:t>
            </w:r>
            <w:r w:rsidRPr="00410755">
              <w:rPr>
                <w:rFonts w:asciiTheme="minorHAnsi" w:hAnsiTheme="minorHAnsi" w:cstheme="minorHAnsi"/>
              </w:rPr>
              <w:t xml:space="preserve">of </w:t>
            </w:r>
            <w:r w:rsidR="00184F81" w:rsidRPr="00410755">
              <w:rPr>
                <w:rFonts w:asciiTheme="minorHAnsi" w:hAnsiTheme="minorHAnsi" w:cstheme="minorHAnsi"/>
              </w:rPr>
              <w:t>services</w:t>
            </w:r>
            <w:r w:rsidRPr="00410755">
              <w:rPr>
                <w:rFonts w:asciiTheme="minorHAnsi" w:hAnsiTheme="minorHAnsi" w:cstheme="minorHAnsi"/>
              </w:rPr>
              <w:t xml:space="preserve"> agreed upon, during the whole term of the Framework Agreement according to agreed terms and conditions.</w:t>
            </w:r>
          </w:p>
          <w:p w14:paraId="5463E7A9" w14:textId="5744C852"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 xml:space="preserve">When placing a </w:t>
            </w:r>
            <w:r w:rsidR="00A124E1" w:rsidRPr="00410755">
              <w:rPr>
                <w:rFonts w:asciiTheme="minorHAnsi" w:hAnsiTheme="minorHAnsi" w:cstheme="minorHAnsi"/>
              </w:rPr>
              <w:t>call-off order</w:t>
            </w:r>
            <w:r w:rsidRPr="00410755">
              <w:rPr>
                <w:rFonts w:asciiTheme="minorHAnsi" w:hAnsiTheme="minorHAnsi" w:cstheme="minorHAnsi"/>
              </w:rPr>
              <w:t xml:space="preserve">, the </w:t>
            </w:r>
            <w:r w:rsidR="001F3160" w:rsidRPr="00410755">
              <w:rPr>
                <w:rFonts w:asciiTheme="minorHAnsi" w:hAnsiTheme="minorHAnsi" w:cstheme="minorHAnsi"/>
              </w:rPr>
              <w:t>Investor</w:t>
            </w:r>
            <w:r w:rsidRPr="00410755">
              <w:rPr>
                <w:rFonts w:asciiTheme="minorHAnsi" w:hAnsiTheme="minorHAnsi" w:cstheme="minorHAnsi"/>
              </w:rPr>
              <w:t xml:space="preserve"> shall specify the content, </w:t>
            </w:r>
            <w:r w:rsidR="00944BCB" w:rsidRPr="00410755">
              <w:rPr>
                <w:rFonts w:asciiTheme="minorHAnsi" w:hAnsiTheme="minorHAnsi" w:cstheme="minorHAnsi"/>
              </w:rPr>
              <w:t xml:space="preserve">number of days, </w:t>
            </w:r>
            <w:r w:rsidRPr="00410755">
              <w:rPr>
                <w:rFonts w:asciiTheme="minorHAnsi" w:hAnsiTheme="minorHAnsi" w:cstheme="minorHAnsi"/>
              </w:rPr>
              <w:t xml:space="preserve">delivery schedule and other conditions for the specific assignment. </w:t>
            </w:r>
          </w:p>
          <w:p w14:paraId="64CC135F" w14:textId="03E9C5E9"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 xml:space="preserve">When receiving a </w:t>
            </w:r>
            <w:r w:rsidR="0013168A" w:rsidRPr="00410755">
              <w:rPr>
                <w:rFonts w:asciiTheme="minorHAnsi" w:hAnsiTheme="minorHAnsi" w:cstheme="minorHAnsi"/>
              </w:rPr>
              <w:t>call-off</w:t>
            </w:r>
            <w:r w:rsidRPr="00410755">
              <w:rPr>
                <w:rFonts w:asciiTheme="minorHAnsi" w:hAnsiTheme="minorHAnsi" w:cstheme="minorHAnsi"/>
              </w:rPr>
              <w:t xml:space="preserve"> </w:t>
            </w:r>
            <w:r w:rsidR="004C1804" w:rsidRPr="00410755">
              <w:rPr>
                <w:rFonts w:asciiTheme="minorHAnsi" w:hAnsiTheme="minorHAnsi" w:cstheme="minorHAnsi"/>
              </w:rPr>
              <w:t>order</w:t>
            </w:r>
            <w:r w:rsidRPr="00410755">
              <w:rPr>
                <w:rFonts w:asciiTheme="minorHAnsi" w:hAnsiTheme="minorHAnsi" w:cstheme="minorHAnsi"/>
              </w:rPr>
              <w:t xml:space="preserve">, the </w:t>
            </w:r>
            <w:r w:rsidR="00AF2A3B" w:rsidRPr="00410755">
              <w:rPr>
                <w:rFonts w:asciiTheme="minorHAnsi" w:hAnsiTheme="minorHAnsi" w:cstheme="minorHAnsi"/>
              </w:rPr>
              <w:t>Contractor</w:t>
            </w:r>
            <w:r w:rsidRPr="00410755">
              <w:rPr>
                <w:rFonts w:asciiTheme="minorHAnsi" w:hAnsiTheme="minorHAnsi" w:cstheme="minorHAnsi"/>
              </w:rPr>
              <w:t xml:space="preserve"> shall answer with either a denial or a written offer without delay, based on the specifications and stated terms and conditions in the </w:t>
            </w:r>
            <w:r w:rsidR="0013168A" w:rsidRPr="00410755">
              <w:rPr>
                <w:rFonts w:asciiTheme="minorHAnsi" w:hAnsiTheme="minorHAnsi" w:cstheme="minorHAnsi"/>
              </w:rPr>
              <w:t>call-off</w:t>
            </w:r>
            <w:r w:rsidRPr="00410755">
              <w:rPr>
                <w:rFonts w:asciiTheme="minorHAnsi" w:hAnsiTheme="minorHAnsi" w:cstheme="minorHAnsi"/>
              </w:rPr>
              <w:t xml:space="preserve"> </w:t>
            </w:r>
            <w:r w:rsidR="004C1804" w:rsidRPr="00410755">
              <w:rPr>
                <w:rFonts w:asciiTheme="minorHAnsi" w:hAnsiTheme="minorHAnsi" w:cstheme="minorHAnsi"/>
              </w:rPr>
              <w:t>order</w:t>
            </w:r>
            <w:r w:rsidRPr="00410755">
              <w:rPr>
                <w:rFonts w:asciiTheme="minorHAnsi" w:hAnsiTheme="minorHAnsi" w:cstheme="minorHAnsi"/>
              </w:rPr>
              <w:t xml:space="preserve"> and the Framework </w:t>
            </w:r>
            <w:r w:rsidRPr="00410755">
              <w:rPr>
                <w:rFonts w:asciiTheme="minorHAnsi" w:hAnsiTheme="minorHAnsi" w:cstheme="minorHAnsi"/>
              </w:rPr>
              <w:lastRenderedPageBreak/>
              <w:t xml:space="preserve">Agreement. </w:t>
            </w:r>
          </w:p>
          <w:p w14:paraId="04100645" w14:textId="31224264"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 xml:space="preserve">The terms and conditions of the Framework Agreement shall be basis for </w:t>
            </w:r>
            <w:r w:rsidR="007C6448" w:rsidRPr="00410755">
              <w:rPr>
                <w:rFonts w:asciiTheme="minorHAnsi" w:hAnsiTheme="minorHAnsi" w:cstheme="minorHAnsi"/>
              </w:rPr>
              <w:t xml:space="preserve">call-off </w:t>
            </w:r>
            <w:r w:rsidR="00944BCB" w:rsidRPr="00410755">
              <w:rPr>
                <w:rFonts w:asciiTheme="minorHAnsi" w:hAnsiTheme="minorHAnsi" w:cstheme="minorHAnsi"/>
              </w:rPr>
              <w:t>agreements</w:t>
            </w:r>
            <w:r w:rsidR="00C9292B" w:rsidRPr="00410755">
              <w:rPr>
                <w:rFonts w:asciiTheme="minorHAnsi" w:hAnsiTheme="minorHAnsi" w:cstheme="minorHAnsi"/>
              </w:rPr>
              <w:t>,</w:t>
            </w:r>
            <w:r w:rsidRPr="00410755">
              <w:rPr>
                <w:rFonts w:asciiTheme="minorHAnsi" w:hAnsiTheme="minorHAnsi" w:cstheme="minorHAnsi"/>
              </w:rPr>
              <w:t xml:space="preserve"> which the </w:t>
            </w:r>
            <w:r w:rsidR="007D52F0" w:rsidRPr="00410755">
              <w:rPr>
                <w:rFonts w:asciiTheme="minorHAnsi" w:hAnsiTheme="minorHAnsi" w:cstheme="minorHAnsi"/>
              </w:rPr>
              <w:t xml:space="preserve">Investor and Contractor </w:t>
            </w:r>
            <w:r w:rsidRPr="00410755">
              <w:rPr>
                <w:rFonts w:asciiTheme="minorHAnsi" w:hAnsiTheme="minorHAnsi" w:cstheme="minorHAnsi"/>
              </w:rPr>
              <w:t xml:space="preserve">shall enter into </w:t>
            </w:r>
            <w:r w:rsidR="00C9292B" w:rsidRPr="00410755">
              <w:rPr>
                <w:rFonts w:asciiTheme="minorHAnsi" w:hAnsiTheme="minorHAnsi" w:cstheme="minorHAnsi"/>
              </w:rPr>
              <w:t xml:space="preserve">with the </w:t>
            </w:r>
            <w:r w:rsidR="007D52F0" w:rsidRPr="00410755">
              <w:rPr>
                <w:rFonts w:asciiTheme="minorHAnsi" w:hAnsiTheme="minorHAnsi" w:cstheme="minorHAnsi"/>
              </w:rPr>
              <w:t>Client</w:t>
            </w:r>
            <w:r w:rsidRPr="00410755">
              <w:rPr>
                <w:rFonts w:asciiTheme="minorHAnsi" w:hAnsiTheme="minorHAnsi" w:cstheme="minorHAnsi"/>
              </w:rPr>
              <w:t xml:space="preserve">. </w:t>
            </w:r>
          </w:p>
          <w:p w14:paraId="75CD47F9" w14:textId="4EE896B7" w:rsidR="00B67E37" w:rsidRPr="00410755" w:rsidRDefault="00B67E37" w:rsidP="00B67E37">
            <w:pPr>
              <w:keepNext w:val="0"/>
              <w:widowControl w:val="0"/>
              <w:jc w:val="both"/>
              <w:rPr>
                <w:rFonts w:asciiTheme="minorHAnsi" w:hAnsiTheme="minorHAnsi" w:cstheme="minorHAnsi"/>
              </w:rPr>
            </w:pPr>
            <w:r w:rsidRPr="00410755">
              <w:rPr>
                <w:rFonts w:asciiTheme="minorHAnsi" w:hAnsiTheme="minorHAnsi" w:cstheme="minorHAnsi"/>
              </w:rPr>
              <w:t>The written offer</w:t>
            </w:r>
            <w:r w:rsidR="00944BCB" w:rsidRPr="00410755">
              <w:rPr>
                <w:rFonts w:asciiTheme="minorHAnsi" w:hAnsiTheme="minorHAnsi" w:cstheme="minorHAnsi"/>
              </w:rPr>
              <w:t xml:space="preserve"> and workplan</w:t>
            </w:r>
            <w:r w:rsidRPr="00410755">
              <w:rPr>
                <w:rFonts w:asciiTheme="minorHAnsi" w:hAnsiTheme="minorHAnsi" w:cstheme="minorHAnsi"/>
              </w:rPr>
              <w:t xml:space="preserve"> shall be approved by the </w:t>
            </w:r>
            <w:r w:rsidR="001F3160" w:rsidRPr="00410755">
              <w:rPr>
                <w:rFonts w:asciiTheme="minorHAnsi" w:hAnsiTheme="minorHAnsi" w:cstheme="minorHAnsi"/>
              </w:rPr>
              <w:t>Investor</w:t>
            </w:r>
            <w:r w:rsidRPr="00410755">
              <w:rPr>
                <w:rFonts w:asciiTheme="minorHAnsi" w:hAnsiTheme="minorHAnsi" w:cstheme="minorHAnsi"/>
              </w:rPr>
              <w:t xml:space="preserve"> before the </w:t>
            </w:r>
            <w:r w:rsidR="00AF2A3B" w:rsidRPr="00410755">
              <w:rPr>
                <w:rFonts w:asciiTheme="minorHAnsi" w:hAnsiTheme="minorHAnsi" w:cstheme="minorHAnsi"/>
              </w:rPr>
              <w:t>Contractor</w:t>
            </w:r>
            <w:r w:rsidRPr="00410755">
              <w:rPr>
                <w:rFonts w:asciiTheme="minorHAnsi" w:hAnsiTheme="minorHAnsi" w:cstheme="minorHAnsi"/>
              </w:rPr>
              <w:t xml:space="preserve"> may commence working on the assignment.</w:t>
            </w:r>
          </w:p>
          <w:p w14:paraId="4B2A8460" w14:textId="3BC7487F" w:rsidR="00B67E37" w:rsidRPr="00866CCC" w:rsidRDefault="00CA23FA" w:rsidP="00A85061">
            <w:pPr>
              <w:keepNext w:val="0"/>
              <w:widowControl w:val="0"/>
              <w:jc w:val="both"/>
              <w:rPr>
                <w:rFonts w:asciiTheme="minorHAnsi" w:hAnsiTheme="minorHAnsi" w:cstheme="minorHAnsi"/>
                <w:color w:val="FF0000"/>
                <w:lang w:val="en-US"/>
              </w:rPr>
            </w:pPr>
            <w:r w:rsidRPr="00410755">
              <w:rPr>
                <w:rFonts w:asciiTheme="minorHAnsi" w:hAnsiTheme="minorHAnsi" w:cstheme="minorHAnsi"/>
              </w:rPr>
              <w:t xml:space="preserve">The prices in the specification (Annex X) are valid for the contract period. </w:t>
            </w:r>
          </w:p>
          <w:p w14:paraId="225A622D" w14:textId="03FACF41" w:rsidR="006274CD" w:rsidRPr="00A85061" w:rsidRDefault="006274CD" w:rsidP="00EC380B">
            <w:pPr>
              <w:pStyle w:val="Heading1"/>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 xml:space="preserve">Consultation, </w:t>
            </w:r>
            <w:r w:rsidR="00B9128E" w:rsidRPr="00A85061">
              <w:rPr>
                <w:rFonts w:asciiTheme="minorHAnsi" w:hAnsiTheme="minorHAnsi" w:cstheme="minorHAnsi"/>
                <w:color w:val="auto"/>
                <w:sz w:val="24"/>
                <w:szCs w:val="24"/>
                <w:lang w:val="en-US"/>
              </w:rPr>
              <w:t>information,</w:t>
            </w:r>
            <w:r w:rsidRPr="00A85061">
              <w:rPr>
                <w:rFonts w:asciiTheme="minorHAnsi" w:hAnsiTheme="minorHAnsi" w:cstheme="minorHAnsi"/>
                <w:color w:val="auto"/>
                <w:sz w:val="24"/>
                <w:szCs w:val="24"/>
                <w:lang w:val="en-US"/>
              </w:rPr>
              <w:t xml:space="preserve"> and marketing</w:t>
            </w:r>
          </w:p>
          <w:p w14:paraId="00750BE7" w14:textId="5AAAEC7F" w:rsidR="00FF7B9C" w:rsidRPr="00A85061" w:rsidRDefault="00FF7B9C"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Parties commit to consult each other in the extent needed for the successful performance of the assignments according to the </w:t>
            </w:r>
            <w:r w:rsidR="003A26DF" w:rsidRPr="00A85061">
              <w:rPr>
                <w:rFonts w:asciiTheme="minorHAnsi" w:hAnsiTheme="minorHAnsi" w:cstheme="minorHAnsi"/>
                <w:lang w:val="en-US"/>
              </w:rPr>
              <w:t>Framework Agreement</w:t>
            </w:r>
            <w:r w:rsidRPr="00A85061">
              <w:rPr>
                <w:rFonts w:asciiTheme="minorHAnsi" w:hAnsiTheme="minorHAnsi" w:cstheme="minorHAnsi"/>
                <w:lang w:val="en-US"/>
              </w:rPr>
              <w:t>.</w:t>
            </w:r>
          </w:p>
          <w:p w14:paraId="25564F32" w14:textId="692A34C0" w:rsidR="00FF7B9C" w:rsidRPr="00A85061" w:rsidRDefault="00FF7B9C"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w:t>
            </w:r>
            <w:r w:rsidR="00AF2A3B">
              <w:rPr>
                <w:rFonts w:asciiTheme="minorHAnsi" w:hAnsiTheme="minorHAnsi" w:cstheme="minorHAnsi"/>
                <w:lang w:val="en-US"/>
              </w:rPr>
              <w:t>Contractor</w:t>
            </w:r>
            <w:r w:rsidRPr="00A85061">
              <w:rPr>
                <w:rFonts w:asciiTheme="minorHAnsi" w:hAnsiTheme="minorHAnsi" w:cstheme="minorHAnsi"/>
                <w:lang w:val="en-US"/>
              </w:rPr>
              <w:t xml:space="preserve"> shall attend </w:t>
            </w:r>
            <w:r w:rsidR="0041625F" w:rsidRPr="00A85061">
              <w:rPr>
                <w:rFonts w:asciiTheme="minorHAnsi" w:hAnsiTheme="minorHAnsi" w:cstheme="minorHAnsi"/>
                <w:lang w:val="en-US"/>
              </w:rPr>
              <w:t>online</w:t>
            </w:r>
            <w:r w:rsidR="00F15AF7">
              <w:rPr>
                <w:rFonts w:asciiTheme="minorHAnsi" w:hAnsiTheme="minorHAnsi" w:cstheme="minorHAnsi"/>
                <w:lang w:val="en-US"/>
              </w:rPr>
              <w:t xml:space="preserve"> </w:t>
            </w:r>
            <w:r w:rsidRPr="00A85061">
              <w:rPr>
                <w:rFonts w:asciiTheme="minorHAnsi" w:hAnsiTheme="minorHAnsi" w:cstheme="minorHAnsi"/>
                <w:lang w:val="en-US"/>
              </w:rPr>
              <w:t xml:space="preserve">meetings that the </w:t>
            </w:r>
            <w:r w:rsidR="00FF22FB" w:rsidRPr="00A85061">
              <w:rPr>
                <w:rFonts w:asciiTheme="minorHAnsi" w:hAnsiTheme="minorHAnsi" w:cstheme="minorHAnsi"/>
                <w:lang w:val="en-US"/>
              </w:rPr>
              <w:t>Investor</w:t>
            </w:r>
            <w:r w:rsidRPr="00A85061">
              <w:rPr>
                <w:rFonts w:asciiTheme="minorHAnsi" w:hAnsiTheme="minorHAnsi" w:cstheme="minorHAnsi"/>
                <w:lang w:val="en-US"/>
              </w:rPr>
              <w:t xml:space="preserve"> or the Client </w:t>
            </w:r>
            <w:r w:rsidR="00177685" w:rsidRPr="00A85061">
              <w:rPr>
                <w:rFonts w:asciiTheme="minorHAnsi" w:hAnsiTheme="minorHAnsi" w:cstheme="minorHAnsi"/>
                <w:lang w:val="en-US"/>
              </w:rPr>
              <w:t>organizes</w:t>
            </w:r>
            <w:r w:rsidRPr="00A85061">
              <w:rPr>
                <w:rFonts w:asciiTheme="minorHAnsi" w:hAnsiTheme="minorHAnsi" w:cstheme="minorHAnsi"/>
                <w:lang w:val="en-US"/>
              </w:rPr>
              <w:t xml:space="preserve"> when needed. The Parties shall attend meetings with at least the point of contacts stated in section 1, or with a person appointed and </w:t>
            </w:r>
            <w:r w:rsidR="000D0178" w:rsidRPr="00A85061">
              <w:rPr>
                <w:rFonts w:asciiTheme="minorHAnsi" w:hAnsiTheme="minorHAnsi" w:cstheme="minorHAnsi"/>
                <w:lang w:val="en-US"/>
              </w:rPr>
              <w:t>authorized</w:t>
            </w:r>
            <w:r w:rsidRPr="00A85061">
              <w:rPr>
                <w:rFonts w:asciiTheme="minorHAnsi" w:hAnsiTheme="minorHAnsi" w:cstheme="minorHAnsi"/>
                <w:lang w:val="en-US"/>
              </w:rPr>
              <w:t xml:space="preserve"> by the point of contact or someone with at least the same position as the point of contact, from the Party. </w:t>
            </w:r>
          </w:p>
          <w:p w14:paraId="6E09EE2D" w14:textId="31134F02" w:rsidR="00DC03B5" w:rsidRPr="00A85061" w:rsidRDefault="00FF7B9C"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w:t>
            </w:r>
            <w:r w:rsidR="00AF2A3B">
              <w:rPr>
                <w:rFonts w:asciiTheme="minorHAnsi" w:hAnsiTheme="minorHAnsi" w:cstheme="minorHAnsi"/>
                <w:lang w:val="en-US"/>
              </w:rPr>
              <w:t>Contractor</w:t>
            </w:r>
            <w:r w:rsidRPr="00A85061">
              <w:rPr>
                <w:rFonts w:asciiTheme="minorHAnsi" w:hAnsiTheme="minorHAnsi" w:cstheme="minorHAnsi"/>
                <w:lang w:val="en-US"/>
              </w:rPr>
              <w:t xml:space="preserve"> may not, in any circumstances, use the assignment or the result of any assignments according to the </w:t>
            </w:r>
            <w:r w:rsidR="00117E76" w:rsidRPr="00A85061">
              <w:rPr>
                <w:rFonts w:asciiTheme="minorHAnsi" w:hAnsiTheme="minorHAnsi" w:cstheme="minorHAnsi"/>
                <w:lang w:val="en-US"/>
              </w:rPr>
              <w:t>Framework Agreement</w:t>
            </w:r>
            <w:r w:rsidRPr="00A85061">
              <w:rPr>
                <w:rFonts w:asciiTheme="minorHAnsi" w:hAnsiTheme="minorHAnsi" w:cstheme="minorHAnsi"/>
                <w:lang w:val="en-US"/>
              </w:rPr>
              <w:t xml:space="preserve">, as reference or in its marketing, without the written approval by the </w:t>
            </w:r>
            <w:r w:rsidR="001F3160" w:rsidRPr="00A85061">
              <w:rPr>
                <w:rFonts w:asciiTheme="minorHAnsi" w:hAnsiTheme="minorHAnsi" w:cstheme="minorHAnsi"/>
                <w:lang w:val="en-US"/>
              </w:rPr>
              <w:t>Investor</w:t>
            </w:r>
            <w:r w:rsidRPr="00A85061">
              <w:rPr>
                <w:rFonts w:asciiTheme="minorHAnsi" w:hAnsiTheme="minorHAnsi" w:cstheme="minorHAnsi"/>
                <w:lang w:val="en-US"/>
              </w:rPr>
              <w:t>.</w:t>
            </w:r>
            <w:r w:rsidR="006274CD" w:rsidRPr="00A85061">
              <w:rPr>
                <w:rFonts w:asciiTheme="minorHAnsi" w:hAnsiTheme="minorHAnsi" w:cstheme="minorHAnsi"/>
                <w:lang w:val="en-US"/>
              </w:rPr>
              <w:t xml:space="preserve"> </w:t>
            </w:r>
          </w:p>
          <w:p w14:paraId="75A6471D" w14:textId="77777777" w:rsidR="00EB0D8B" w:rsidRPr="00A85061" w:rsidRDefault="00EB0D8B" w:rsidP="00EB0D8B">
            <w:pPr>
              <w:pStyle w:val="Heading1"/>
              <w:keepNext w:val="0"/>
              <w:keepLines w:val="0"/>
              <w:widowControl w:val="0"/>
              <w:jc w:val="both"/>
              <w:rPr>
                <w:rFonts w:asciiTheme="minorHAnsi" w:hAnsiTheme="minorHAnsi" w:cstheme="minorHAnsi"/>
                <w:color w:val="auto"/>
              </w:rPr>
            </w:pPr>
            <w:r w:rsidRPr="00A85061">
              <w:rPr>
                <w:rFonts w:asciiTheme="minorHAnsi" w:hAnsiTheme="minorHAnsi" w:cstheme="minorHAnsi"/>
                <w:color w:val="auto"/>
                <w:sz w:val="24"/>
                <w:szCs w:val="24"/>
              </w:rPr>
              <w:t>Price</w:t>
            </w:r>
            <w:r w:rsidRPr="00A85061">
              <w:rPr>
                <w:rFonts w:asciiTheme="minorHAnsi" w:hAnsiTheme="minorHAnsi" w:cstheme="minorHAnsi"/>
                <w:color w:val="auto"/>
              </w:rPr>
              <w:t xml:space="preserve"> </w:t>
            </w:r>
          </w:p>
          <w:p w14:paraId="070316DB" w14:textId="3FD06EAC" w:rsidR="00EB0D8B" w:rsidRPr="00A85061" w:rsidRDefault="00EB0D8B" w:rsidP="008E036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1F3160" w:rsidRPr="00A85061">
              <w:rPr>
                <w:rFonts w:asciiTheme="minorHAnsi" w:hAnsiTheme="minorHAnsi" w:cstheme="minorHAnsi"/>
              </w:rPr>
              <w:t xml:space="preserve">Investor </w:t>
            </w:r>
            <w:r w:rsidRPr="00A85061">
              <w:rPr>
                <w:rFonts w:asciiTheme="minorHAnsi" w:hAnsiTheme="minorHAnsi" w:cstheme="minorHAnsi"/>
              </w:rPr>
              <w:t xml:space="preserve">shall pay the </w:t>
            </w:r>
            <w:r w:rsidR="00AF2A3B">
              <w:rPr>
                <w:rFonts w:asciiTheme="minorHAnsi" w:hAnsiTheme="minorHAnsi" w:cstheme="minorHAnsi"/>
              </w:rPr>
              <w:t>Contractor</w:t>
            </w:r>
            <w:r w:rsidRPr="00A85061">
              <w:rPr>
                <w:rFonts w:asciiTheme="minorHAnsi" w:hAnsiTheme="minorHAnsi" w:cstheme="minorHAnsi"/>
              </w:rPr>
              <w:t xml:space="preserve"> for the </w:t>
            </w:r>
            <w:r w:rsidR="00F52CA2">
              <w:rPr>
                <w:rFonts w:asciiTheme="minorHAnsi" w:hAnsiTheme="minorHAnsi" w:cstheme="minorHAnsi"/>
              </w:rPr>
              <w:t>services</w:t>
            </w:r>
            <w:r w:rsidRPr="00A85061">
              <w:rPr>
                <w:rFonts w:asciiTheme="minorHAnsi" w:hAnsiTheme="minorHAnsi" w:cstheme="minorHAnsi"/>
              </w:rPr>
              <w:t xml:space="preserve"> </w:t>
            </w:r>
            <w:r w:rsidRPr="008105C3">
              <w:rPr>
                <w:rFonts w:asciiTheme="minorHAnsi" w:hAnsiTheme="minorHAnsi" w:cstheme="minorHAnsi"/>
              </w:rPr>
              <w:t xml:space="preserve">according </w:t>
            </w:r>
            <w:r w:rsidR="00531797" w:rsidRPr="008105C3">
              <w:rPr>
                <w:rFonts w:asciiTheme="minorHAnsi" w:hAnsiTheme="minorHAnsi" w:cstheme="minorHAnsi"/>
              </w:rPr>
              <w:t>the Specification (Annex X).</w:t>
            </w:r>
          </w:p>
          <w:p w14:paraId="1C9071A7" w14:textId="0E6562BB" w:rsidR="00EB0D8B" w:rsidRPr="00A85061" w:rsidRDefault="00EB0D8B" w:rsidP="008E0367">
            <w:pPr>
              <w:keepNext w:val="0"/>
              <w:widowControl w:val="0"/>
              <w:jc w:val="both"/>
              <w:rPr>
                <w:rFonts w:asciiTheme="minorHAnsi" w:hAnsiTheme="minorHAnsi" w:cstheme="minorHAnsi"/>
              </w:rPr>
            </w:pPr>
            <w:r w:rsidRPr="00A85061">
              <w:rPr>
                <w:rFonts w:asciiTheme="minorHAnsi" w:hAnsiTheme="minorHAnsi" w:cstheme="minorHAnsi"/>
              </w:rPr>
              <w:t xml:space="preserve">All prices are stated in EUR excluding VAT. </w:t>
            </w:r>
          </w:p>
          <w:p w14:paraId="240227A1" w14:textId="34B55329" w:rsidR="00050456" w:rsidRPr="00A85061" w:rsidRDefault="00050456" w:rsidP="00EB0D8B">
            <w:pPr>
              <w:keepNext w:val="0"/>
              <w:widowControl w:val="0"/>
              <w:rPr>
                <w:rFonts w:asciiTheme="minorHAnsi" w:hAnsiTheme="minorHAnsi" w:cstheme="minorHAnsi"/>
              </w:rPr>
            </w:pPr>
            <w:r>
              <w:rPr>
                <w:rFonts w:asciiTheme="minorHAnsi" w:hAnsiTheme="minorHAnsi" w:cstheme="minorHAnsi"/>
              </w:rPr>
              <w:t>All costs concerning the provision of required services should be included in the prices</w:t>
            </w:r>
            <w:r w:rsidR="00944BCB">
              <w:rPr>
                <w:rFonts w:asciiTheme="minorHAnsi" w:hAnsiTheme="minorHAnsi" w:cstheme="minorHAnsi"/>
              </w:rPr>
              <w:t>.</w:t>
            </w:r>
            <w:r>
              <w:rPr>
                <w:rFonts w:asciiTheme="minorHAnsi" w:hAnsiTheme="minorHAnsi" w:cstheme="minorHAnsi"/>
              </w:rPr>
              <w:t xml:space="preserve">   </w:t>
            </w:r>
          </w:p>
          <w:p w14:paraId="74F01D4E" w14:textId="59082C9E" w:rsidR="00EB0D8B" w:rsidRPr="00A85061" w:rsidRDefault="00EB0D8B" w:rsidP="00EB0D8B">
            <w:pPr>
              <w:keepNext w:val="0"/>
              <w:widowControl w:val="0"/>
              <w:rPr>
                <w:rFonts w:asciiTheme="minorHAnsi" w:hAnsiTheme="minorHAnsi" w:cstheme="minorHAnsi"/>
              </w:rPr>
            </w:pPr>
            <w:r w:rsidRPr="00A85061">
              <w:rPr>
                <w:rFonts w:asciiTheme="minorHAnsi" w:hAnsiTheme="minorHAnsi" w:cstheme="minorHAnsi"/>
              </w:rPr>
              <w:t>All prices shall be valid throughout the whole term of the Framework Agreement</w:t>
            </w:r>
            <w:r w:rsidR="009E732E" w:rsidRPr="00A85061">
              <w:rPr>
                <w:rFonts w:asciiTheme="minorHAnsi" w:hAnsiTheme="minorHAnsi" w:cstheme="minorHAnsi"/>
                <w:lang w:val="uk-UA"/>
              </w:rPr>
              <w:t>.</w:t>
            </w:r>
            <w:r w:rsidRPr="00A85061">
              <w:rPr>
                <w:rFonts w:asciiTheme="minorHAnsi" w:hAnsiTheme="minorHAnsi" w:cstheme="minorHAnsi"/>
              </w:rPr>
              <w:t xml:space="preserve"> </w:t>
            </w:r>
          </w:p>
          <w:p w14:paraId="61D13D1A" w14:textId="77777777" w:rsidR="00DC3966" w:rsidRPr="00A85061" w:rsidRDefault="00DC3966" w:rsidP="00DC3966">
            <w:pPr>
              <w:pStyle w:val="Heading1"/>
              <w:keepNext w:val="0"/>
              <w:keepLines w:val="0"/>
              <w:widowControl w:val="0"/>
              <w:jc w:val="both"/>
              <w:rPr>
                <w:rFonts w:asciiTheme="minorHAnsi" w:hAnsiTheme="minorHAnsi" w:cstheme="minorHAnsi"/>
                <w:color w:val="auto"/>
                <w:sz w:val="24"/>
                <w:szCs w:val="24"/>
              </w:rPr>
            </w:pPr>
            <w:r w:rsidRPr="00A85061">
              <w:rPr>
                <w:rFonts w:asciiTheme="minorHAnsi" w:hAnsiTheme="minorHAnsi" w:cstheme="minorHAnsi"/>
                <w:color w:val="auto"/>
                <w:sz w:val="24"/>
                <w:szCs w:val="24"/>
              </w:rPr>
              <w:t>Payment terms</w:t>
            </w:r>
          </w:p>
          <w:p w14:paraId="33220462" w14:textId="5B011AE1" w:rsidR="00DC3966" w:rsidRPr="00A85061" w:rsidRDefault="00DC3966" w:rsidP="00DC3966">
            <w:pPr>
              <w:keepNext w:val="0"/>
              <w:widowControl w:val="0"/>
              <w:rPr>
                <w:rFonts w:asciiTheme="minorHAnsi" w:hAnsiTheme="minorHAnsi" w:cstheme="minorHAnsi"/>
              </w:rPr>
            </w:pPr>
            <w:r w:rsidRPr="00A85061">
              <w:rPr>
                <w:rFonts w:asciiTheme="minorHAnsi" w:hAnsiTheme="minorHAnsi" w:cstheme="minorHAnsi"/>
              </w:rPr>
              <w:t xml:space="preserve">Payment will only be done according to an invoice. All invoicing shall be done by the </w:t>
            </w:r>
            <w:r w:rsidR="00AF2A3B">
              <w:rPr>
                <w:rFonts w:asciiTheme="minorHAnsi" w:hAnsiTheme="minorHAnsi" w:cstheme="minorHAnsi"/>
              </w:rPr>
              <w:t>Contractor</w:t>
            </w:r>
            <w:r w:rsidRPr="00A85061">
              <w:rPr>
                <w:rFonts w:asciiTheme="minorHAnsi" w:hAnsiTheme="minorHAnsi" w:cstheme="minorHAnsi"/>
              </w:rPr>
              <w:t xml:space="preserve">. </w:t>
            </w:r>
          </w:p>
          <w:p w14:paraId="3B0EF9B2" w14:textId="0E9796F5" w:rsidR="00DC3966" w:rsidRPr="00410755" w:rsidRDefault="007150A0" w:rsidP="00BD5774">
            <w:pPr>
              <w:keepNext w:val="0"/>
              <w:widowControl w:val="0"/>
              <w:jc w:val="both"/>
              <w:rPr>
                <w:rFonts w:ascii="Calibri" w:hAnsi="Calibri" w:cs="Calibri"/>
                <w:color w:val="FF0000"/>
              </w:rPr>
            </w:pPr>
            <w:r w:rsidRPr="00410755">
              <w:rPr>
                <w:rFonts w:ascii="Calibri" w:hAnsi="Calibri" w:cs="Calibri"/>
              </w:rPr>
              <w:t>If payment in advance</w:t>
            </w:r>
            <w:r w:rsidR="00A00FE7" w:rsidRPr="00410755">
              <w:rPr>
                <w:rFonts w:ascii="Calibri" w:hAnsi="Calibri" w:cs="Calibri"/>
                <w:lang w:val="en-US"/>
              </w:rPr>
              <w:t xml:space="preserve"> is applicable</w:t>
            </w:r>
            <w:r w:rsidRPr="00410755">
              <w:rPr>
                <w:rFonts w:ascii="Calibri" w:hAnsi="Calibri" w:cs="Calibri"/>
              </w:rPr>
              <w:t xml:space="preserve">, in part or in </w:t>
            </w:r>
            <w:r w:rsidR="00C63CE3" w:rsidRPr="00410755">
              <w:rPr>
                <w:rFonts w:ascii="Calibri" w:hAnsi="Calibri" w:cs="Calibri"/>
              </w:rPr>
              <w:t>total, the</w:t>
            </w:r>
            <w:r w:rsidR="00DC3966" w:rsidRPr="00410755">
              <w:rPr>
                <w:rFonts w:ascii="Calibri" w:hAnsi="Calibri" w:cs="Calibri"/>
              </w:rPr>
              <w:t xml:space="preserve"> </w:t>
            </w:r>
            <w:r w:rsidR="00AF2A3B" w:rsidRPr="00410755">
              <w:rPr>
                <w:rFonts w:ascii="Calibri" w:hAnsi="Calibri" w:cs="Calibri"/>
              </w:rPr>
              <w:t>Contractor</w:t>
            </w:r>
            <w:r w:rsidR="00DC3966" w:rsidRPr="00410755">
              <w:rPr>
                <w:rFonts w:ascii="Calibri" w:hAnsi="Calibri" w:cs="Calibri"/>
              </w:rPr>
              <w:t xml:space="preserve"> may invoice the agreed amount for pre-payment after</w:t>
            </w:r>
            <w:r w:rsidR="003720D5" w:rsidRPr="00410755">
              <w:rPr>
                <w:rFonts w:ascii="Calibri" w:hAnsi="Calibri" w:cs="Calibri"/>
              </w:rPr>
              <w:t xml:space="preserve"> approval of each respective call-of</w:t>
            </w:r>
            <w:r w:rsidR="00F150EC" w:rsidRPr="00410755">
              <w:rPr>
                <w:rFonts w:ascii="Calibri" w:hAnsi="Calibri" w:cs="Calibri"/>
              </w:rPr>
              <w:t>f</w:t>
            </w:r>
            <w:r w:rsidR="00DC3966" w:rsidRPr="00410755">
              <w:rPr>
                <w:rFonts w:ascii="Calibri" w:hAnsi="Calibri" w:cs="Calibri"/>
              </w:rPr>
              <w:t>.</w:t>
            </w:r>
          </w:p>
          <w:p w14:paraId="1E90393A" w14:textId="1CF8ACAF" w:rsidR="005B2E19" w:rsidRPr="00410755" w:rsidRDefault="005B2E19" w:rsidP="00BD5774">
            <w:pPr>
              <w:jc w:val="both"/>
              <w:rPr>
                <w:rFonts w:ascii="Calibri" w:hAnsi="Calibri" w:cs="Calibri"/>
                <w:iCs/>
              </w:rPr>
            </w:pPr>
            <w:r w:rsidRPr="00410755">
              <w:rPr>
                <w:rFonts w:ascii="Calibri" w:hAnsi="Calibri" w:cs="Calibri"/>
                <w:iCs/>
              </w:rPr>
              <w:t>Payment</w:t>
            </w:r>
            <w:r w:rsidR="00D2449A" w:rsidRPr="00410755">
              <w:rPr>
                <w:rFonts w:ascii="Calibri" w:hAnsi="Calibri" w:cs="Calibri"/>
                <w:iCs/>
                <w:lang w:val="en-US"/>
              </w:rPr>
              <w:t xml:space="preserve"> method </w:t>
            </w:r>
            <w:r w:rsidRPr="00410755">
              <w:rPr>
                <w:rFonts w:ascii="Calibri" w:hAnsi="Calibri" w:cs="Calibri"/>
                <w:iCs/>
              </w:rPr>
              <w:t>is defined in the</w:t>
            </w:r>
            <w:r w:rsidRPr="00410755">
              <w:rPr>
                <w:rFonts w:ascii="Calibri" w:hAnsi="Calibri" w:cs="Calibri"/>
                <w:iCs/>
                <w:lang w:val="uk-UA"/>
              </w:rPr>
              <w:t xml:space="preserve"> </w:t>
            </w:r>
            <w:r w:rsidR="00AF2A3B" w:rsidRPr="00410755">
              <w:rPr>
                <w:rFonts w:ascii="Calibri" w:hAnsi="Calibri" w:cs="Calibri"/>
                <w:iCs/>
                <w:lang w:val="en-US"/>
              </w:rPr>
              <w:t>Contractor</w:t>
            </w:r>
            <w:r w:rsidRPr="00410755">
              <w:rPr>
                <w:rFonts w:ascii="Calibri" w:hAnsi="Calibri" w:cs="Calibri"/>
                <w:iCs/>
                <w:lang w:val="en-US"/>
              </w:rPr>
              <w:t>’s</w:t>
            </w:r>
            <w:r w:rsidRPr="00410755">
              <w:rPr>
                <w:rFonts w:ascii="Calibri" w:hAnsi="Calibri" w:cs="Calibri"/>
                <w:iCs/>
              </w:rPr>
              <w:t xml:space="preserve"> tender.</w:t>
            </w:r>
          </w:p>
          <w:p w14:paraId="5C30814B" w14:textId="22EAA387" w:rsidR="00DC3966" w:rsidRPr="00A85061" w:rsidRDefault="00DC3966" w:rsidP="00BD5774">
            <w:pPr>
              <w:jc w:val="both"/>
              <w:rPr>
                <w:rFonts w:asciiTheme="minorHAnsi" w:hAnsiTheme="minorHAnsi" w:cstheme="minorHAnsi"/>
                <w:i/>
              </w:rPr>
            </w:pPr>
            <w:r w:rsidRPr="00A85061">
              <w:rPr>
                <w:rFonts w:asciiTheme="minorHAnsi" w:hAnsiTheme="minorHAnsi" w:cstheme="minorHAnsi"/>
                <w:i/>
              </w:rPr>
              <w:t>Regardless of payment method:</w:t>
            </w:r>
          </w:p>
          <w:p w14:paraId="4BDD108F" w14:textId="699BE964" w:rsidR="00DC3966" w:rsidRPr="00A85061" w:rsidRDefault="00DC3966" w:rsidP="00BD5774">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1F3160" w:rsidRPr="00A85061">
              <w:rPr>
                <w:rFonts w:asciiTheme="minorHAnsi" w:hAnsiTheme="minorHAnsi" w:cstheme="minorHAnsi"/>
              </w:rPr>
              <w:t xml:space="preserve">Investor </w:t>
            </w:r>
            <w:r w:rsidRPr="00A85061">
              <w:rPr>
                <w:rFonts w:asciiTheme="minorHAnsi" w:hAnsiTheme="minorHAnsi" w:cstheme="minorHAnsi"/>
              </w:rPr>
              <w:t xml:space="preserve">shall pay the </w:t>
            </w:r>
            <w:r w:rsidR="00AF2A3B">
              <w:rPr>
                <w:rFonts w:asciiTheme="minorHAnsi" w:hAnsiTheme="minorHAnsi" w:cstheme="minorHAnsi"/>
              </w:rPr>
              <w:t>Contractor</w:t>
            </w:r>
            <w:r w:rsidRPr="00A85061">
              <w:rPr>
                <w:rFonts w:asciiTheme="minorHAnsi" w:hAnsiTheme="minorHAnsi" w:cstheme="minorHAnsi"/>
              </w:rPr>
              <w:t xml:space="preserve"> over a period of 20 banking days from receiving the invoice. </w:t>
            </w:r>
          </w:p>
          <w:p w14:paraId="7AD11084" w14:textId="26E8398B" w:rsidR="00DC3966" w:rsidRPr="00A85061" w:rsidRDefault="00DC3966" w:rsidP="00BD5774">
            <w:pPr>
              <w:keepNext w:val="0"/>
              <w:widowControl w:val="0"/>
              <w:jc w:val="both"/>
              <w:rPr>
                <w:rFonts w:asciiTheme="minorHAnsi" w:hAnsiTheme="minorHAnsi" w:cstheme="minorHAnsi"/>
              </w:rPr>
            </w:pPr>
            <w:r w:rsidRPr="00A85061">
              <w:rPr>
                <w:rFonts w:asciiTheme="minorHAnsi" w:hAnsiTheme="minorHAnsi" w:cstheme="minorHAnsi"/>
              </w:rPr>
              <w:t xml:space="preserve">The invoice shall be made in EUR and shall be sent in accordance </w:t>
            </w:r>
            <w:r w:rsidR="00383B33" w:rsidRPr="00A85061">
              <w:rPr>
                <w:rFonts w:asciiTheme="minorHAnsi" w:hAnsiTheme="minorHAnsi" w:cstheme="minorHAnsi"/>
              </w:rPr>
              <w:t>with</w:t>
            </w:r>
            <w:r w:rsidRPr="00A85061">
              <w:rPr>
                <w:rFonts w:asciiTheme="minorHAnsi" w:hAnsiTheme="minorHAnsi" w:cstheme="minorHAnsi"/>
              </w:rPr>
              <w:t xml:space="preserve"> Guidelines for invoicing</w:t>
            </w:r>
            <w:r w:rsidR="006C3EC8">
              <w:rPr>
                <w:rFonts w:asciiTheme="minorHAnsi" w:hAnsiTheme="minorHAnsi" w:cstheme="minorHAnsi"/>
              </w:rPr>
              <w:t>.</w:t>
            </w:r>
          </w:p>
          <w:p w14:paraId="41739E99" w14:textId="77777777" w:rsidR="00DC3966" w:rsidRPr="00A85061" w:rsidRDefault="00DC3966" w:rsidP="00BD5774">
            <w:pPr>
              <w:keepNext w:val="0"/>
              <w:widowControl w:val="0"/>
              <w:jc w:val="both"/>
              <w:rPr>
                <w:rFonts w:asciiTheme="minorHAnsi" w:hAnsiTheme="minorHAnsi" w:cstheme="minorHAnsi"/>
              </w:rPr>
            </w:pPr>
            <w:r w:rsidRPr="00A85061">
              <w:rPr>
                <w:rFonts w:asciiTheme="minorHAnsi" w:hAnsiTheme="minorHAnsi" w:cstheme="minorHAnsi"/>
              </w:rPr>
              <w:lastRenderedPageBreak/>
              <w:t xml:space="preserve">Expeditionary, billing or reminder fees or other similar administrative fees may not be charged. </w:t>
            </w:r>
          </w:p>
          <w:p w14:paraId="155978DA" w14:textId="77777777" w:rsidR="00C41894" w:rsidRPr="00A85061" w:rsidRDefault="00C41894" w:rsidP="00C41894">
            <w:pPr>
              <w:pStyle w:val="Heading1"/>
              <w:keepNext w:val="0"/>
              <w:keepLines w:val="0"/>
              <w:widowControl w:val="0"/>
              <w:rPr>
                <w:rFonts w:asciiTheme="minorHAnsi" w:hAnsiTheme="minorHAnsi" w:cstheme="minorHAnsi"/>
                <w:color w:val="auto"/>
                <w:sz w:val="24"/>
                <w:szCs w:val="24"/>
              </w:rPr>
            </w:pPr>
            <w:r w:rsidRPr="00A85061">
              <w:rPr>
                <w:rFonts w:asciiTheme="minorHAnsi" w:hAnsiTheme="minorHAnsi" w:cstheme="minorHAnsi"/>
                <w:color w:val="auto"/>
                <w:sz w:val="24"/>
                <w:szCs w:val="24"/>
              </w:rPr>
              <w:t>Taxes and social security contributions</w:t>
            </w:r>
          </w:p>
          <w:p w14:paraId="247DFB9E" w14:textId="3E59C21D" w:rsidR="00C41894" w:rsidRPr="00A85061" w:rsidRDefault="00C41894" w:rsidP="00BD5774">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shall fulfil its obligations regarding payroll taxes and social security contributions in Ukraine and in the country where the </w:t>
            </w:r>
            <w:r w:rsidR="00AF2A3B">
              <w:rPr>
                <w:rFonts w:asciiTheme="minorHAnsi" w:hAnsiTheme="minorHAnsi" w:cstheme="minorHAnsi"/>
              </w:rPr>
              <w:t>Contractor</w:t>
            </w:r>
            <w:r w:rsidRPr="00A85061">
              <w:rPr>
                <w:rFonts w:asciiTheme="minorHAnsi" w:hAnsiTheme="minorHAnsi" w:cstheme="minorHAnsi"/>
              </w:rPr>
              <w:t xml:space="preserve"> has its registered office. The same applies to all possible sub</w:t>
            </w:r>
            <w:r w:rsidR="00C9292B">
              <w:rPr>
                <w:rFonts w:asciiTheme="minorHAnsi" w:hAnsiTheme="minorHAnsi" w:cstheme="minorHAnsi"/>
              </w:rPr>
              <w:t>contractors</w:t>
            </w:r>
            <w:r w:rsidRPr="00A85061">
              <w:rPr>
                <w:rFonts w:asciiTheme="minorHAnsi" w:hAnsiTheme="minorHAnsi" w:cstheme="minorHAnsi"/>
              </w:rPr>
              <w:t xml:space="preserve">. </w:t>
            </w:r>
          </w:p>
          <w:p w14:paraId="434CEA70" w14:textId="77777777" w:rsidR="00DA3AD9" w:rsidRPr="00A85061" w:rsidRDefault="00DA3AD9" w:rsidP="00DA3AD9">
            <w:pPr>
              <w:pStyle w:val="Heading1"/>
              <w:keepNext w:val="0"/>
              <w:keepLines w:val="0"/>
              <w:widowControl w:val="0"/>
              <w:rPr>
                <w:rFonts w:asciiTheme="minorHAnsi" w:hAnsiTheme="minorHAnsi" w:cstheme="minorHAnsi"/>
                <w:color w:val="auto"/>
                <w:sz w:val="24"/>
                <w:szCs w:val="24"/>
              </w:rPr>
            </w:pPr>
            <w:r w:rsidRPr="00A85061">
              <w:rPr>
                <w:rFonts w:asciiTheme="minorHAnsi" w:hAnsiTheme="minorHAnsi" w:cstheme="minorHAnsi"/>
                <w:color w:val="auto"/>
                <w:sz w:val="24"/>
                <w:szCs w:val="24"/>
              </w:rPr>
              <w:t>Cancellation</w:t>
            </w:r>
          </w:p>
          <w:p w14:paraId="05E09CCF" w14:textId="114444FC" w:rsidR="00BF22B4" w:rsidRPr="00E54B5E" w:rsidRDefault="00BF22B4" w:rsidP="00BF22B4">
            <w:pPr>
              <w:keepNext w:val="0"/>
              <w:widowControl w:val="0"/>
              <w:jc w:val="both"/>
              <w:rPr>
                <w:rFonts w:asciiTheme="minorHAnsi" w:hAnsiTheme="minorHAnsi" w:cstheme="minorHAnsi"/>
              </w:rPr>
            </w:pPr>
            <w:r w:rsidRPr="00E54B5E">
              <w:rPr>
                <w:rFonts w:asciiTheme="minorHAnsi" w:hAnsiTheme="minorHAnsi" w:cstheme="minorHAnsi"/>
              </w:rPr>
              <w:t xml:space="preserve">The </w:t>
            </w:r>
            <w:r w:rsidR="00A709B7" w:rsidRPr="00E54B5E">
              <w:rPr>
                <w:rFonts w:asciiTheme="minorHAnsi" w:hAnsiTheme="minorHAnsi" w:cstheme="minorHAnsi"/>
              </w:rPr>
              <w:t>I</w:t>
            </w:r>
            <w:r w:rsidRPr="00E54B5E">
              <w:rPr>
                <w:rFonts w:asciiTheme="minorHAnsi" w:hAnsiTheme="minorHAnsi" w:cstheme="minorHAnsi"/>
              </w:rPr>
              <w:t xml:space="preserve">nvestor has the right to cancel a call-off within </w:t>
            </w:r>
            <w:r w:rsidR="006B58FE" w:rsidRPr="00E54B5E">
              <w:rPr>
                <w:rFonts w:asciiTheme="minorHAnsi" w:hAnsiTheme="minorHAnsi" w:cstheme="minorHAnsi"/>
              </w:rPr>
              <w:t>seven</w:t>
            </w:r>
            <w:r w:rsidR="006B58FE">
              <w:rPr>
                <w:rFonts w:cstheme="minorHAnsi"/>
              </w:rPr>
              <w:t xml:space="preserve"> </w:t>
            </w:r>
            <w:r w:rsidR="006B58FE" w:rsidRPr="00E54B5E">
              <w:rPr>
                <w:rFonts w:cstheme="minorHAnsi"/>
              </w:rPr>
              <w:t>(</w:t>
            </w:r>
            <w:r w:rsidRPr="00E54B5E">
              <w:rPr>
                <w:rFonts w:asciiTheme="minorHAnsi" w:hAnsiTheme="minorHAnsi" w:cstheme="minorHAnsi"/>
              </w:rPr>
              <w:t>7)</w:t>
            </w:r>
            <w:r w:rsidR="00CA23FA">
              <w:rPr>
                <w:rFonts w:asciiTheme="minorHAnsi" w:hAnsiTheme="minorHAnsi" w:cstheme="minorHAnsi"/>
              </w:rPr>
              <w:t xml:space="preserve"> working</w:t>
            </w:r>
            <w:r w:rsidRPr="00E54B5E">
              <w:rPr>
                <w:rFonts w:asciiTheme="minorHAnsi" w:hAnsiTheme="minorHAnsi" w:cstheme="minorHAnsi"/>
              </w:rPr>
              <w:t xml:space="preserve"> days after it has been accepted by the </w:t>
            </w:r>
            <w:r w:rsidR="00AF2A3B" w:rsidRPr="00E54B5E">
              <w:rPr>
                <w:rFonts w:asciiTheme="minorHAnsi" w:hAnsiTheme="minorHAnsi" w:cstheme="minorHAnsi"/>
              </w:rPr>
              <w:t>Contractor</w:t>
            </w:r>
            <w:r w:rsidRPr="00E54B5E">
              <w:rPr>
                <w:rFonts w:asciiTheme="minorHAnsi" w:hAnsiTheme="minorHAnsi" w:cstheme="minorHAnsi"/>
              </w:rPr>
              <w:t>, without any compensation.</w:t>
            </w:r>
          </w:p>
          <w:p w14:paraId="3602F79F" w14:textId="509F9767" w:rsidR="00BF22B4" w:rsidRPr="00E54B5E" w:rsidRDefault="00BF22B4" w:rsidP="00E54B5E">
            <w:pPr>
              <w:keepNext w:val="0"/>
              <w:widowControl w:val="0"/>
              <w:jc w:val="both"/>
              <w:rPr>
                <w:rFonts w:asciiTheme="minorHAnsi" w:hAnsiTheme="minorHAnsi" w:cstheme="minorHAnsi"/>
              </w:rPr>
            </w:pPr>
            <w:r w:rsidRPr="00E54B5E">
              <w:rPr>
                <w:rFonts w:asciiTheme="minorHAnsi" w:hAnsiTheme="minorHAnsi" w:cstheme="minorHAnsi"/>
              </w:rPr>
              <w:t xml:space="preserve">If the </w:t>
            </w:r>
            <w:r w:rsidR="00A709B7" w:rsidRPr="00E54B5E">
              <w:rPr>
                <w:rFonts w:asciiTheme="minorHAnsi" w:hAnsiTheme="minorHAnsi" w:cstheme="minorHAnsi"/>
              </w:rPr>
              <w:t>I</w:t>
            </w:r>
            <w:r w:rsidRPr="00E54B5E">
              <w:rPr>
                <w:rFonts w:asciiTheme="minorHAnsi" w:hAnsiTheme="minorHAnsi" w:cstheme="minorHAnsi"/>
              </w:rPr>
              <w:t xml:space="preserve">nvestor cancels a call-off order after seven (7) days and the </w:t>
            </w:r>
            <w:r w:rsidR="00AF2A3B" w:rsidRPr="00E54B5E">
              <w:rPr>
                <w:rFonts w:asciiTheme="minorHAnsi" w:hAnsiTheme="minorHAnsi" w:cstheme="minorHAnsi"/>
              </w:rPr>
              <w:t>Contractor</w:t>
            </w:r>
            <w:r w:rsidRPr="00E54B5E">
              <w:rPr>
                <w:rFonts w:asciiTheme="minorHAnsi" w:hAnsiTheme="minorHAnsi" w:cstheme="minorHAnsi"/>
              </w:rPr>
              <w:t xml:space="preserve"> has already initiated work on the call-off, the </w:t>
            </w:r>
            <w:r w:rsidR="00AF2A3B" w:rsidRPr="00E54B5E">
              <w:rPr>
                <w:rFonts w:asciiTheme="minorHAnsi" w:hAnsiTheme="minorHAnsi" w:cstheme="minorHAnsi"/>
              </w:rPr>
              <w:t>Contractor</w:t>
            </w:r>
            <w:r w:rsidRPr="00E54B5E">
              <w:rPr>
                <w:rFonts w:asciiTheme="minorHAnsi" w:hAnsiTheme="minorHAnsi" w:cstheme="minorHAnsi"/>
              </w:rPr>
              <w:t xml:space="preserve"> shall be </w:t>
            </w:r>
            <w:r w:rsidR="006B58FE" w:rsidRPr="00E54B5E">
              <w:rPr>
                <w:rFonts w:asciiTheme="minorHAnsi" w:hAnsiTheme="minorHAnsi" w:cstheme="minorHAnsi"/>
              </w:rPr>
              <w:t>entitled to</w:t>
            </w:r>
            <w:r w:rsidRPr="00E54B5E">
              <w:rPr>
                <w:rFonts w:asciiTheme="minorHAnsi" w:hAnsiTheme="minorHAnsi" w:cstheme="minorHAnsi"/>
              </w:rPr>
              <w:t xml:space="preserve"> reasonable and proportionate compensation for incurred costs. </w:t>
            </w:r>
          </w:p>
          <w:p w14:paraId="5EB61FAA" w14:textId="491FD378" w:rsidR="00BF22B4" w:rsidRPr="00E54B5E" w:rsidRDefault="00BF22B4" w:rsidP="00E54B5E">
            <w:pPr>
              <w:keepNext w:val="0"/>
              <w:widowControl w:val="0"/>
              <w:jc w:val="both"/>
              <w:rPr>
                <w:rFonts w:asciiTheme="minorHAnsi" w:hAnsiTheme="minorHAnsi" w:cstheme="minorHAnsi"/>
              </w:rPr>
            </w:pPr>
            <w:r w:rsidRPr="00E54B5E">
              <w:rPr>
                <w:rFonts w:asciiTheme="minorHAnsi" w:hAnsiTheme="minorHAnsi" w:cstheme="minorHAnsi"/>
              </w:rPr>
              <w:t xml:space="preserve">If the </w:t>
            </w:r>
            <w:r w:rsidR="00CA23FA">
              <w:rPr>
                <w:rFonts w:asciiTheme="minorHAnsi" w:hAnsiTheme="minorHAnsi" w:cstheme="minorHAnsi"/>
              </w:rPr>
              <w:t>Investor</w:t>
            </w:r>
            <w:r w:rsidRPr="00E54B5E">
              <w:rPr>
                <w:rFonts w:asciiTheme="minorHAnsi" w:hAnsiTheme="minorHAnsi" w:cstheme="minorHAnsi"/>
              </w:rPr>
              <w:t xml:space="preserve"> has made a prepayment for the cancelled call-off, the </w:t>
            </w:r>
            <w:r w:rsidR="00AF2A3B" w:rsidRPr="00E54B5E">
              <w:rPr>
                <w:rFonts w:asciiTheme="minorHAnsi" w:hAnsiTheme="minorHAnsi" w:cstheme="minorHAnsi"/>
              </w:rPr>
              <w:t>Contractor</w:t>
            </w:r>
            <w:r w:rsidRPr="00E54B5E">
              <w:rPr>
                <w:rFonts w:asciiTheme="minorHAnsi" w:hAnsiTheme="minorHAnsi" w:cstheme="minorHAnsi"/>
              </w:rPr>
              <w:t xml:space="preserve"> shall be obligated to refund the amount paid, minus any justified costs incurred. The refund shall be made </w:t>
            </w:r>
            <w:r w:rsidRPr="009D6A4A">
              <w:rPr>
                <w:rFonts w:asciiTheme="minorHAnsi" w:hAnsiTheme="minorHAnsi" w:cstheme="minorHAnsi"/>
              </w:rPr>
              <w:t xml:space="preserve">within </w:t>
            </w:r>
            <w:r w:rsidRPr="005239F4">
              <w:rPr>
                <w:rFonts w:asciiTheme="minorHAnsi" w:hAnsiTheme="minorHAnsi" w:cstheme="minorHAnsi"/>
              </w:rPr>
              <w:t xml:space="preserve">20 </w:t>
            </w:r>
            <w:r w:rsidR="00CA23FA" w:rsidRPr="005239F4">
              <w:rPr>
                <w:rFonts w:asciiTheme="minorHAnsi" w:hAnsiTheme="minorHAnsi" w:cstheme="minorHAnsi"/>
              </w:rPr>
              <w:t xml:space="preserve">working </w:t>
            </w:r>
            <w:r w:rsidRPr="005239F4">
              <w:rPr>
                <w:rFonts w:asciiTheme="minorHAnsi" w:hAnsiTheme="minorHAnsi" w:cstheme="minorHAnsi"/>
              </w:rPr>
              <w:t>days of</w:t>
            </w:r>
            <w:r w:rsidRPr="009D6A4A">
              <w:rPr>
                <w:rFonts w:asciiTheme="minorHAnsi" w:hAnsiTheme="minorHAnsi" w:cstheme="minorHAnsi"/>
              </w:rPr>
              <w:t xml:space="preserve"> cancellation.</w:t>
            </w:r>
          </w:p>
          <w:p w14:paraId="2530CFB5" w14:textId="77777777" w:rsidR="00646C13" w:rsidRPr="00A85061" w:rsidRDefault="00646C13" w:rsidP="00646C13">
            <w:pPr>
              <w:pStyle w:val="Heading1"/>
              <w:keepNext w:val="0"/>
              <w:keepLines w:val="0"/>
              <w:widowControl w:val="0"/>
              <w:rPr>
                <w:rFonts w:asciiTheme="minorHAnsi" w:hAnsiTheme="minorHAnsi" w:cstheme="minorHAnsi"/>
                <w:color w:val="auto"/>
                <w:sz w:val="28"/>
                <w:szCs w:val="28"/>
              </w:rPr>
            </w:pPr>
            <w:r w:rsidRPr="00A85061">
              <w:rPr>
                <w:rFonts w:asciiTheme="minorHAnsi" w:hAnsiTheme="minorHAnsi" w:cstheme="minorHAnsi"/>
                <w:color w:val="auto"/>
                <w:sz w:val="24"/>
                <w:szCs w:val="24"/>
              </w:rPr>
              <w:t>Independency</w:t>
            </w:r>
            <w:r w:rsidRPr="00A85061">
              <w:rPr>
                <w:rFonts w:asciiTheme="minorHAnsi" w:hAnsiTheme="minorHAnsi" w:cstheme="minorHAnsi"/>
                <w:color w:val="auto"/>
                <w:sz w:val="28"/>
                <w:szCs w:val="28"/>
              </w:rPr>
              <w:t xml:space="preserve"> </w:t>
            </w:r>
          </w:p>
          <w:p w14:paraId="5C9D1224" w14:textId="50DE5C49" w:rsidR="00646C13" w:rsidRDefault="00646C13" w:rsidP="00965C4F">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shall protect and represent the </w:t>
            </w:r>
            <w:r w:rsidR="001F3160" w:rsidRPr="00A85061">
              <w:rPr>
                <w:rFonts w:asciiTheme="minorHAnsi" w:hAnsiTheme="minorHAnsi" w:cstheme="minorHAnsi"/>
              </w:rPr>
              <w:t xml:space="preserve">Investor’s </w:t>
            </w:r>
            <w:r w:rsidRPr="00A85061">
              <w:rPr>
                <w:rFonts w:asciiTheme="minorHAnsi" w:hAnsiTheme="minorHAnsi" w:cstheme="minorHAnsi"/>
              </w:rPr>
              <w:t xml:space="preserve">and the Client’s interests. The </w:t>
            </w:r>
            <w:r w:rsidR="00AF2A3B">
              <w:rPr>
                <w:rFonts w:asciiTheme="minorHAnsi" w:hAnsiTheme="minorHAnsi" w:cstheme="minorHAnsi"/>
              </w:rPr>
              <w:t>Contractor</w:t>
            </w:r>
            <w:r w:rsidRPr="00A85061">
              <w:rPr>
                <w:rFonts w:asciiTheme="minorHAnsi" w:hAnsiTheme="minorHAnsi" w:cstheme="minorHAnsi"/>
              </w:rPr>
              <w:t xml:space="preserve"> and/or the </w:t>
            </w:r>
            <w:r w:rsidR="00AF2A3B">
              <w:rPr>
                <w:rFonts w:asciiTheme="minorHAnsi" w:hAnsiTheme="minorHAnsi" w:cstheme="minorHAnsi"/>
              </w:rPr>
              <w:t>Contractor</w:t>
            </w:r>
            <w:r w:rsidRPr="00A85061">
              <w:rPr>
                <w:rFonts w:asciiTheme="minorHAnsi" w:hAnsiTheme="minorHAnsi" w:cstheme="minorHAnsi"/>
              </w:rPr>
              <w:t xml:space="preserve">’s personnel may not, during the term of the Framework Agreement, exercise any operations that may undermine the </w:t>
            </w:r>
            <w:r w:rsidR="00D85926" w:rsidRPr="00A85061">
              <w:rPr>
                <w:rFonts w:asciiTheme="minorHAnsi" w:hAnsiTheme="minorHAnsi" w:cstheme="minorHAnsi"/>
              </w:rPr>
              <w:t>Investor</w:t>
            </w:r>
            <w:r w:rsidR="00F31E8E">
              <w:rPr>
                <w:rFonts w:asciiTheme="minorHAnsi" w:hAnsiTheme="minorHAnsi" w:cstheme="minorHAnsi"/>
              </w:rPr>
              <w:t>’</w:t>
            </w:r>
            <w:r w:rsidR="00D85926" w:rsidRPr="00A85061">
              <w:rPr>
                <w:rFonts w:asciiTheme="minorHAnsi" w:hAnsiTheme="minorHAnsi" w:cstheme="minorHAnsi"/>
              </w:rPr>
              <w:t xml:space="preserve">s </w:t>
            </w:r>
            <w:r w:rsidRPr="00A85061">
              <w:rPr>
                <w:rFonts w:asciiTheme="minorHAnsi" w:hAnsiTheme="minorHAnsi" w:cstheme="minorHAnsi"/>
              </w:rPr>
              <w:t xml:space="preserve">and/or the Client’s confidence in any way. The </w:t>
            </w:r>
            <w:r w:rsidR="00AF2A3B">
              <w:rPr>
                <w:rFonts w:asciiTheme="minorHAnsi" w:hAnsiTheme="minorHAnsi" w:cstheme="minorHAnsi"/>
              </w:rPr>
              <w:t>Contractor</w:t>
            </w:r>
            <w:r w:rsidRPr="00A85061">
              <w:rPr>
                <w:rFonts w:asciiTheme="minorHAnsi" w:hAnsiTheme="minorHAnsi" w:cstheme="minorHAnsi"/>
              </w:rPr>
              <w:t xml:space="preserve"> must immediately inform the </w:t>
            </w:r>
            <w:r w:rsidR="00D85926" w:rsidRPr="00A85061">
              <w:rPr>
                <w:rFonts w:asciiTheme="minorHAnsi" w:hAnsiTheme="minorHAnsi" w:cstheme="minorHAnsi"/>
              </w:rPr>
              <w:t xml:space="preserve">Investor </w:t>
            </w:r>
            <w:r w:rsidRPr="00A85061">
              <w:rPr>
                <w:rFonts w:asciiTheme="minorHAnsi" w:hAnsiTheme="minorHAnsi" w:cstheme="minorHAnsi"/>
              </w:rPr>
              <w:t>and the Client if there is reason to believe that circumstances in conflict with this section are or will be occurring.</w:t>
            </w:r>
          </w:p>
          <w:p w14:paraId="145E4223" w14:textId="77777777" w:rsidR="0056315A" w:rsidRPr="00A85061" w:rsidRDefault="0056315A" w:rsidP="00965C4F">
            <w:pPr>
              <w:keepNext w:val="0"/>
              <w:widowControl w:val="0"/>
              <w:jc w:val="both"/>
              <w:rPr>
                <w:rFonts w:asciiTheme="minorHAnsi" w:hAnsiTheme="minorHAnsi" w:cstheme="minorHAnsi"/>
              </w:rPr>
            </w:pPr>
          </w:p>
          <w:p w14:paraId="09861859" w14:textId="25D00F2B" w:rsidR="000E1651" w:rsidRPr="002C55EB" w:rsidRDefault="000E1651" w:rsidP="000E1651">
            <w:pPr>
              <w:pStyle w:val="Heading1"/>
              <w:keepNext w:val="0"/>
              <w:keepLines w:val="0"/>
              <w:widowControl w:val="0"/>
              <w:rPr>
                <w:rFonts w:asciiTheme="minorHAnsi" w:hAnsiTheme="minorHAnsi" w:cstheme="minorHAnsi"/>
                <w:color w:val="auto"/>
                <w:sz w:val="24"/>
                <w:szCs w:val="24"/>
              </w:rPr>
            </w:pPr>
            <w:r w:rsidRPr="00C324F8">
              <w:rPr>
                <w:rFonts w:asciiTheme="minorHAnsi" w:hAnsiTheme="minorHAnsi" w:cstheme="minorHAnsi"/>
                <w:color w:val="auto"/>
                <w:sz w:val="24"/>
                <w:szCs w:val="24"/>
              </w:rPr>
              <w:t>Ownership</w:t>
            </w:r>
            <w:r w:rsidRPr="002C55EB">
              <w:rPr>
                <w:rFonts w:asciiTheme="minorHAnsi" w:hAnsiTheme="minorHAnsi" w:cstheme="minorHAnsi"/>
                <w:color w:val="auto"/>
                <w:sz w:val="24"/>
                <w:szCs w:val="24"/>
              </w:rPr>
              <w:t xml:space="preserve"> </w:t>
            </w:r>
          </w:p>
          <w:p w14:paraId="25E84F1E" w14:textId="77777777" w:rsidR="00184F81" w:rsidRPr="00410755" w:rsidRDefault="00184F81" w:rsidP="00184F81">
            <w:pPr>
              <w:jc w:val="both"/>
              <w:rPr>
                <w:rFonts w:ascii="Calibri" w:hAnsi="Calibri" w:cs="Calibri"/>
              </w:rPr>
            </w:pPr>
            <w:r w:rsidRPr="00E62C4A">
              <w:rPr>
                <w:rFonts w:ascii="Calibri" w:hAnsi="Calibri" w:cs="Calibri"/>
              </w:rPr>
              <w:t xml:space="preserve">All rights (including amongst others, ownership, access rights and all immaterial rights such as copyright, patent and know-how) to all results and/or materials created by performing the services which is covered by this Framework Agreement, is belonging unrestricted to the Client. The Client thus owns the unrestricted right to dispose of all the work, results, systems, documentation, methods etc. by freely transferring or assigning or otherwise disposing of all such rights and/or results. Also summaries and extracts of the results of such work is the Client’s property. </w:t>
            </w:r>
          </w:p>
          <w:p w14:paraId="5C2FE85F" w14:textId="77777777" w:rsidR="00184F81" w:rsidRPr="00410755" w:rsidRDefault="00184F81" w:rsidP="00184F81">
            <w:pPr>
              <w:jc w:val="both"/>
              <w:rPr>
                <w:rFonts w:ascii="Calibri" w:hAnsi="Calibri" w:cs="Calibri"/>
              </w:rPr>
            </w:pPr>
            <w:r w:rsidRPr="00E62C4A">
              <w:rPr>
                <w:rFonts w:ascii="Calibri" w:hAnsi="Calibri" w:cs="Calibri"/>
              </w:rPr>
              <w:t xml:space="preserve">Please note that the Client grants the Swedish International Development Cooperation Agency, hereinafter referred to as SIDA, the right to use free and at no charge and as it sees fit, and in particular, to store, modify, translate, display, reproduce by any technical </w:t>
            </w:r>
            <w:r w:rsidRPr="00E62C4A">
              <w:rPr>
                <w:rFonts w:ascii="Calibri" w:hAnsi="Calibri" w:cs="Calibri"/>
              </w:rPr>
              <w:lastRenderedPageBreak/>
              <w:t>procedure, publish or communicate by any medium all documents deriving from the Framework Agreement, whatever their form, according to the agreement between</w:t>
            </w:r>
            <w:r w:rsidRPr="00E62C4A">
              <w:rPr>
                <w:rFonts w:ascii="Calibri" w:hAnsi="Calibri" w:cs="Calibri"/>
                <w:lang w:val="uk-UA"/>
              </w:rPr>
              <w:t xml:space="preserve"> </w:t>
            </w:r>
            <w:r w:rsidRPr="00E62C4A">
              <w:rPr>
                <w:rFonts w:ascii="Calibri" w:hAnsi="Calibri" w:cs="Calibri"/>
                <w:lang w:val="en-US"/>
              </w:rPr>
              <w:t>S</w:t>
            </w:r>
            <w:r w:rsidRPr="00E62C4A">
              <w:rPr>
                <w:rFonts w:ascii="Calibri" w:hAnsi="Calibri" w:cs="Calibri"/>
              </w:rPr>
              <w:t>IDA and the Swedish Association of Local Authorities and Regions, hereinafter referred to as SALAR.</w:t>
            </w:r>
          </w:p>
          <w:p w14:paraId="5C627854" w14:textId="77777777" w:rsidR="00184F81" w:rsidRPr="0016185A" w:rsidRDefault="00184F81" w:rsidP="00BD5774">
            <w:pPr>
              <w:jc w:val="both"/>
              <w:rPr>
                <w:color w:val="FF0000"/>
              </w:rPr>
            </w:pPr>
          </w:p>
          <w:p w14:paraId="539AA569" w14:textId="1C015C40" w:rsidR="00090837" w:rsidRPr="002B2DBB" w:rsidRDefault="0065206D" w:rsidP="00891958">
            <w:pPr>
              <w:pStyle w:val="Heading1"/>
              <w:numPr>
                <w:ilvl w:val="0"/>
                <w:numId w:val="0"/>
              </w:numPr>
              <w:ind w:left="432" w:hanging="432"/>
              <w:rPr>
                <w:rFonts w:asciiTheme="minorHAnsi" w:hAnsiTheme="minorHAnsi" w:cstheme="minorHAnsi"/>
                <w:color w:val="auto"/>
                <w:sz w:val="24"/>
                <w:szCs w:val="24"/>
                <w:lang w:val="en-US"/>
              </w:rPr>
            </w:pPr>
            <w:r w:rsidRPr="00C324F8">
              <w:rPr>
                <w:rFonts w:asciiTheme="minorHAnsi" w:hAnsiTheme="minorHAnsi" w:cstheme="minorHAnsi"/>
                <w:color w:val="auto"/>
                <w:sz w:val="24"/>
                <w:szCs w:val="24"/>
                <w:lang w:val="uk-UA"/>
              </w:rPr>
              <w:t>12</w:t>
            </w:r>
            <w:r w:rsidRPr="00C324F8">
              <w:rPr>
                <w:rFonts w:asciiTheme="minorHAnsi" w:hAnsiTheme="minorHAnsi" w:cstheme="minorHAnsi"/>
                <w:color w:val="auto"/>
                <w:lang w:val="uk-UA"/>
              </w:rPr>
              <w:t xml:space="preserve">. </w:t>
            </w:r>
            <w:r w:rsidR="00090837" w:rsidRPr="002B2DBB">
              <w:rPr>
                <w:rFonts w:asciiTheme="minorHAnsi" w:hAnsiTheme="minorHAnsi" w:cstheme="minorHAnsi"/>
                <w:color w:val="auto"/>
                <w:sz w:val="24"/>
                <w:szCs w:val="24"/>
                <w:lang w:val="en-US"/>
              </w:rPr>
              <w:t>Responsibility for faults</w:t>
            </w:r>
          </w:p>
          <w:p w14:paraId="6EC8809D" w14:textId="044AA0A3" w:rsidR="00090837" w:rsidRPr="00A85061" w:rsidRDefault="00090837" w:rsidP="00090837">
            <w:pPr>
              <w:keepNext w:val="0"/>
              <w:widowControl w:val="0"/>
              <w:jc w:val="both"/>
              <w:rPr>
                <w:rFonts w:asciiTheme="minorHAnsi" w:hAnsiTheme="minorHAnsi" w:cstheme="minorHAnsi"/>
                <w:lang w:val="en-US" w:eastAsia="ja-JP"/>
              </w:rPr>
            </w:pPr>
            <w:r w:rsidRPr="00A85061">
              <w:rPr>
                <w:rFonts w:asciiTheme="minorHAnsi" w:hAnsiTheme="minorHAnsi" w:cstheme="minorHAnsi"/>
                <w:lang w:val="en-US" w:eastAsia="ja-JP"/>
              </w:rPr>
              <w:t xml:space="preserve">Faults mean all deviations from agreed upon requirements regarding </w:t>
            </w:r>
            <w:r w:rsidR="00E35B02" w:rsidRPr="00A85061">
              <w:rPr>
                <w:rFonts w:asciiTheme="minorHAnsi" w:hAnsiTheme="minorHAnsi" w:cstheme="minorHAnsi"/>
                <w:lang w:val="en-US" w:eastAsia="ja-JP"/>
              </w:rPr>
              <w:t xml:space="preserve">the </w:t>
            </w:r>
            <w:r w:rsidR="00E35B02" w:rsidRPr="00A85061">
              <w:rPr>
                <w:rFonts w:cstheme="minorHAnsi"/>
                <w:lang w:val="en-US" w:eastAsia="ja-JP"/>
              </w:rPr>
              <w:t>services</w:t>
            </w:r>
            <w:r w:rsidRPr="00A85061">
              <w:rPr>
                <w:rFonts w:asciiTheme="minorHAnsi" w:hAnsiTheme="minorHAnsi" w:cstheme="minorHAnsi"/>
                <w:lang w:val="en-US" w:eastAsia="ja-JP"/>
              </w:rPr>
              <w:t xml:space="preserve">. </w:t>
            </w:r>
          </w:p>
          <w:p w14:paraId="1CFAEE37" w14:textId="5B03DFED" w:rsidR="00090837" w:rsidRPr="00A85061" w:rsidRDefault="00090837" w:rsidP="00090837">
            <w:pPr>
              <w:keepNext w:val="0"/>
              <w:widowControl w:val="0"/>
              <w:jc w:val="both"/>
              <w:rPr>
                <w:rFonts w:asciiTheme="minorHAnsi" w:hAnsiTheme="minorHAnsi" w:cstheme="minorHAnsi"/>
                <w:lang w:val="en-US" w:eastAsia="ja-JP"/>
              </w:rPr>
            </w:pPr>
            <w:r w:rsidRPr="00A85061">
              <w:rPr>
                <w:rFonts w:asciiTheme="minorHAnsi" w:hAnsiTheme="minorHAnsi" w:cstheme="minorHAnsi"/>
                <w:lang w:val="en-US" w:eastAsia="ja-JP"/>
              </w:rPr>
              <w:t xml:space="preserve">The </w:t>
            </w:r>
            <w:r w:rsidR="00AF2A3B">
              <w:rPr>
                <w:rFonts w:asciiTheme="minorHAnsi" w:hAnsiTheme="minorHAnsi" w:cstheme="minorHAnsi"/>
                <w:lang w:val="en-US" w:eastAsia="ja-JP"/>
              </w:rPr>
              <w:t>Contractor</w:t>
            </w:r>
            <w:r w:rsidRPr="00A85061">
              <w:rPr>
                <w:rFonts w:asciiTheme="minorHAnsi" w:hAnsiTheme="minorHAnsi" w:cstheme="minorHAnsi"/>
                <w:lang w:val="en-US" w:eastAsia="ja-JP"/>
              </w:rPr>
              <w:t xml:space="preserve"> undertakes</w:t>
            </w:r>
            <w:r w:rsidR="00712974">
              <w:rPr>
                <w:rFonts w:asciiTheme="minorHAnsi" w:hAnsiTheme="minorHAnsi" w:cstheme="minorHAnsi"/>
                <w:lang w:val="en-US" w:eastAsia="ja-JP"/>
              </w:rPr>
              <w:t>,</w:t>
            </w:r>
            <w:r w:rsidRPr="00A85061">
              <w:rPr>
                <w:rFonts w:asciiTheme="minorHAnsi" w:hAnsiTheme="minorHAnsi" w:cstheme="minorHAnsi"/>
                <w:lang w:val="en-US" w:eastAsia="ja-JP"/>
              </w:rPr>
              <w:t xml:space="preserve"> without any delay and without any compensation, to correct all its caused faults and errors in the delivered </w:t>
            </w:r>
            <w:r w:rsidR="00F52CA2">
              <w:rPr>
                <w:rFonts w:asciiTheme="minorHAnsi" w:hAnsiTheme="minorHAnsi" w:cstheme="minorHAnsi"/>
                <w:lang w:val="en-US" w:eastAsia="ja-JP"/>
              </w:rPr>
              <w:t>services.</w:t>
            </w:r>
          </w:p>
          <w:p w14:paraId="61916C1A" w14:textId="5FB02128" w:rsidR="00090837" w:rsidRPr="00A85061" w:rsidRDefault="00090837" w:rsidP="00090837">
            <w:pPr>
              <w:keepNext w:val="0"/>
              <w:widowControl w:val="0"/>
              <w:jc w:val="both"/>
              <w:rPr>
                <w:rFonts w:asciiTheme="minorHAnsi" w:hAnsiTheme="minorHAnsi" w:cstheme="minorHAnsi"/>
                <w:lang w:val="en-US" w:eastAsia="ja-JP"/>
              </w:rPr>
            </w:pPr>
            <w:r w:rsidRPr="00A85061">
              <w:rPr>
                <w:rFonts w:asciiTheme="minorHAnsi" w:hAnsiTheme="minorHAnsi" w:cstheme="minorHAnsi"/>
                <w:lang w:val="en-US" w:eastAsia="ja-JP"/>
              </w:rPr>
              <w:t xml:space="preserve">If the </w:t>
            </w:r>
            <w:r w:rsidR="00AF2A3B">
              <w:rPr>
                <w:rFonts w:asciiTheme="minorHAnsi" w:hAnsiTheme="minorHAnsi" w:cstheme="minorHAnsi"/>
                <w:lang w:val="en-US" w:eastAsia="ja-JP"/>
              </w:rPr>
              <w:t>Contractor</w:t>
            </w:r>
            <w:r w:rsidRPr="00A85061">
              <w:rPr>
                <w:rFonts w:asciiTheme="minorHAnsi" w:hAnsiTheme="minorHAnsi" w:cstheme="minorHAnsi"/>
                <w:lang w:val="en-US" w:eastAsia="ja-JP"/>
              </w:rPr>
              <w:t xml:space="preserve"> fails to take corrective action within </w:t>
            </w:r>
            <w:r w:rsidR="007F4DF9" w:rsidRPr="00A85061">
              <w:rPr>
                <w:rFonts w:asciiTheme="minorHAnsi" w:hAnsiTheme="minorHAnsi" w:cstheme="minorHAnsi"/>
                <w:lang w:val="en-US" w:eastAsia="ja-JP"/>
              </w:rPr>
              <w:t>10</w:t>
            </w:r>
            <w:r w:rsidRPr="00A85061">
              <w:rPr>
                <w:rFonts w:asciiTheme="minorHAnsi" w:hAnsiTheme="minorHAnsi" w:cstheme="minorHAnsi"/>
                <w:lang w:val="en-US" w:eastAsia="ja-JP"/>
              </w:rPr>
              <w:t xml:space="preserve"> days from notification, upon the request from the </w:t>
            </w:r>
            <w:r w:rsidR="00D85926" w:rsidRPr="00A85061">
              <w:rPr>
                <w:rFonts w:asciiTheme="minorHAnsi" w:hAnsiTheme="minorHAnsi" w:cstheme="minorHAnsi"/>
                <w:lang w:val="en-US" w:eastAsia="ja-JP"/>
              </w:rPr>
              <w:t>Investor</w:t>
            </w:r>
            <w:r w:rsidRPr="00A85061">
              <w:rPr>
                <w:rFonts w:asciiTheme="minorHAnsi" w:hAnsiTheme="minorHAnsi" w:cstheme="minorHAnsi"/>
                <w:lang w:val="en-US" w:eastAsia="ja-JP"/>
              </w:rPr>
              <w:t xml:space="preserve">, the </w:t>
            </w:r>
            <w:r w:rsidR="00D85926" w:rsidRPr="00A85061">
              <w:rPr>
                <w:rFonts w:asciiTheme="minorHAnsi" w:hAnsiTheme="minorHAnsi" w:cstheme="minorHAnsi"/>
                <w:lang w:val="en-US" w:eastAsia="ja-JP"/>
              </w:rPr>
              <w:t xml:space="preserve">Investor </w:t>
            </w:r>
            <w:r w:rsidRPr="00A85061">
              <w:rPr>
                <w:rFonts w:asciiTheme="minorHAnsi" w:hAnsiTheme="minorHAnsi" w:cstheme="minorHAnsi"/>
                <w:lang w:val="en-US" w:eastAsia="ja-JP"/>
              </w:rPr>
              <w:t xml:space="preserve">may remedy the fault by the </w:t>
            </w:r>
            <w:r w:rsidR="00712974">
              <w:rPr>
                <w:rFonts w:asciiTheme="minorHAnsi" w:hAnsiTheme="minorHAnsi" w:cstheme="minorHAnsi"/>
                <w:lang w:val="en-US" w:eastAsia="ja-JP"/>
              </w:rPr>
              <w:t>T</w:t>
            </w:r>
            <w:r w:rsidRPr="00A85061">
              <w:rPr>
                <w:rFonts w:asciiTheme="minorHAnsi" w:hAnsiTheme="minorHAnsi" w:cstheme="minorHAnsi"/>
                <w:lang w:val="en-US" w:eastAsia="ja-JP"/>
              </w:rPr>
              <w:t xml:space="preserve">hird </w:t>
            </w:r>
            <w:r w:rsidR="00712974">
              <w:rPr>
                <w:rFonts w:asciiTheme="minorHAnsi" w:hAnsiTheme="minorHAnsi" w:cstheme="minorHAnsi"/>
                <w:lang w:val="en-US" w:eastAsia="ja-JP"/>
              </w:rPr>
              <w:t>P</w:t>
            </w:r>
            <w:r w:rsidRPr="00A85061">
              <w:rPr>
                <w:rFonts w:asciiTheme="minorHAnsi" w:hAnsiTheme="minorHAnsi" w:cstheme="minorHAnsi"/>
                <w:lang w:val="en-US" w:eastAsia="ja-JP"/>
              </w:rPr>
              <w:t xml:space="preserve">arty on the expense of the </w:t>
            </w:r>
            <w:r w:rsidR="00AF2A3B">
              <w:rPr>
                <w:rFonts w:asciiTheme="minorHAnsi" w:hAnsiTheme="minorHAnsi" w:cstheme="minorHAnsi"/>
                <w:lang w:val="en-US" w:eastAsia="ja-JP"/>
              </w:rPr>
              <w:t>Contractor</w:t>
            </w:r>
            <w:r w:rsidRPr="00A85061">
              <w:rPr>
                <w:rFonts w:asciiTheme="minorHAnsi" w:hAnsiTheme="minorHAnsi" w:cstheme="minorHAnsi"/>
                <w:lang w:val="en-US" w:eastAsia="ja-JP"/>
              </w:rPr>
              <w:t xml:space="preserve">. If the identified faults could not be corrected neither by the </w:t>
            </w:r>
            <w:r w:rsidR="00AF2A3B">
              <w:rPr>
                <w:rFonts w:asciiTheme="minorHAnsi" w:hAnsiTheme="minorHAnsi" w:cstheme="minorHAnsi"/>
                <w:lang w:val="en-US" w:eastAsia="ja-JP"/>
              </w:rPr>
              <w:t>Contractor</w:t>
            </w:r>
            <w:r w:rsidRPr="00A85061">
              <w:rPr>
                <w:rFonts w:asciiTheme="minorHAnsi" w:hAnsiTheme="minorHAnsi" w:cstheme="minorHAnsi"/>
                <w:lang w:val="en-US" w:eastAsia="ja-JP"/>
              </w:rPr>
              <w:t xml:space="preserve">, </w:t>
            </w:r>
            <w:r w:rsidR="00D85926" w:rsidRPr="00A85061">
              <w:rPr>
                <w:rFonts w:asciiTheme="minorHAnsi" w:hAnsiTheme="minorHAnsi" w:cstheme="minorHAnsi"/>
                <w:lang w:val="en-US" w:eastAsia="ja-JP"/>
              </w:rPr>
              <w:t>Investor</w:t>
            </w:r>
            <w:r w:rsidRPr="00A85061">
              <w:rPr>
                <w:rFonts w:asciiTheme="minorHAnsi" w:hAnsiTheme="minorHAnsi" w:cstheme="minorHAnsi"/>
                <w:lang w:val="en-US" w:eastAsia="ja-JP"/>
              </w:rPr>
              <w:t xml:space="preserve">, </w:t>
            </w:r>
            <w:r w:rsidR="007019EB" w:rsidRPr="00A85061">
              <w:rPr>
                <w:rFonts w:asciiTheme="minorHAnsi" w:hAnsiTheme="minorHAnsi" w:cstheme="minorHAnsi"/>
                <w:lang w:val="en-US" w:eastAsia="ja-JP"/>
              </w:rPr>
              <w:t>Client</w:t>
            </w:r>
            <w:r w:rsidRPr="00A85061">
              <w:rPr>
                <w:rFonts w:asciiTheme="minorHAnsi" w:hAnsiTheme="minorHAnsi" w:cstheme="minorHAnsi"/>
                <w:lang w:val="en-US" w:eastAsia="ja-JP"/>
              </w:rPr>
              <w:t xml:space="preserve"> nor by Third Party, the </w:t>
            </w:r>
            <w:r w:rsidR="00D85926" w:rsidRPr="00A85061">
              <w:rPr>
                <w:rFonts w:asciiTheme="minorHAnsi" w:hAnsiTheme="minorHAnsi" w:cstheme="minorHAnsi"/>
                <w:lang w:val="en-US" w:eastAsia="ja-JP"/>
              </w:rPr>
              <w:t xml:space="preserve">Investor </w:t>
            </w:r>
            <w:r w:rsidRPr="00A85061">
              <w:rPr>
                <w:rFonts w:asciiTheme="minorHAnsi" w:hAnsiTheme="minorHAnsi" w:cstheme="minorHAnsi"/>
                <w:lang w:val="en-US" w:eastAsia="ja-JP"/>
              </w:rPr>
              <w:t xml:space="preserve">has right to reject the acceptance of such </w:t>
            </w:r>
            <w:r w:rsidR="00184F81">
              <w:rPr>
                <w:rFonts w:asciiTheme="minorHAnsi" w:hAnsiTheme="minorHAnsi" w:cstheme="minorHAnsi"/>
                <w:lang w:val="en-US" w:eastAsia="ja-JP"/>
              </w:rPr>
              <w:t>services</w:t>
            </w:r>
            <w:r w:rsidRPr="00A85061">
              <w:rPr>
                <w:rFonts w:asciiTheme="minorHAnsi" w:hAnsiTheme="minorHAnsi" w:cstheme="minorHAnsi"/>
                <w:lang w:val="en-US" w:eastAsia="ja-JP"/>
              </w:rPr>
              <w:t xml:space="preserve"> and claim damages.</w:t>
            </w:r>
            <w:r w:rsidR="00332966" w:rsidRPr="00A85061">
              <w:rPr>
                <w:rFonts w:asciiTheme="minorHAnsi" w:hAnsiTheme="minorHAnsi" w:cstheme="minorHAnsi"/>
                <w:lang w:val="en-US" w:eastAsia="ja-JP"/>
              </w:rPr>
              <w:t xml:space="preserve"> If such incomplete deliveries are made by the </w:t>
            </w:r>
            <w:r w:rsidR="00AF2A3B">
              <w:rPr>
                <w:rFonts w:asciiTheme="minorHAnsi" w:hAnsiTheme="minorHAnsi" w:cstheme="minorHAnsi"/>
                <w:lang w:val="en-US" w:eastAsia="ja-JP"/>
              </w:rPr>
              <w:t>Contractor</w:t>
            </w:r>
            <w:r w:rsidR="00332966" w:rsidRPr="00A85061">
              <w:rPr>
                <w:rFonts w:asciiTheme="minorHAnsi" w:hAnsiTheme="minorHAnsi" w:cstheme="minorHAnsi"/>
                <w:lang w:val="en-US" w:eastAsia="ja-JP"/>
              </w:rPr>
              <w:t xml:space="preserve"> on several occasions, the Investor has the right to cancel the agreement.</w:t>
            </w:r>
          </w:p>
          <w:p w14:paraId="36150221" w14:textId="447ED8CB" w:rsidR="002371F0" w:rsidRPr="00891958" w:rsidRDefault="002371F0" w:rsidP="00891958">
            <w:pPr>
              <w:pStyle w:val="Heading1"/>
              <w:numPr>
                <w:ilvl w:val="0"/>
                <w:numId w:val="22"/>
              </w:numPr>
              <w:rPr>
                <w:rFonts w:asciiTheme="minorHAnsi" w:hAnsiTheme="minorHAnsi" w:cstheme="minorHAnsi"/>
                <w:color w:val="auto"/>
                <w:sz w:val="24"/>
                <w:szCs w:val="24"/>
                <w:lang w:val="en-US"/>
              </w:rPr>
            </w:pPr>
            <w:r w:rsidRPr="00891958">
              <w:rPr>
                <w:rFonts w:asciiTheme="minorHAnsi" w:hAnsiTheme="minorHAnsi" w:cstheme="minorHAnsi"/>
                <w:color w:val="auto"/>
                <w:sz w:val="24"/>
                <w:szCs w:val="24"/>
                <w:lang w:val="en-US"/>
              </w:rPr>
              <w:t>Delays in delivery</w:t>
            </w:r>
          </w:p>
          <w:p w14:paraId="0B801656" w14:textId="2B442C7B" w:rsidR="007019EB" w:rsidRPr="00A85061" w:rsidRDefault="007019EB" w:rsidP="007019EB">
            <w:pPr>
              <w:keepNext w:val="0"/>
              <w:widowControl w:val="0"/>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undertakes to deliver the agreed </w:t>
            </w:r>
            <w:r w:rsidR="00F52CA2">
              <w:rPr>
                <w:rFonts w:asciiTheme="minorHAnsi" w:hAnsiTheme="minorHAnsi" w:cstheme="minorHAnsi"/>
              </w:rPr>
              <w:t>services</w:t>
            </w:r>
            <w:r w:rsidRPr="00A85061">
              <w:rPr>
                <w:rFonts w:asciiTheme="minorHAnsi" w:hAnsiTheme="minorHAnsi" w:cstheme="minorHAnsi"/>
              </w:rPr>
              <w:t xml:space="preserve"> in accordance with the agreed schedule</w:t>
            </w:r>
            <w:r w:rsidR="00087378" w:rsidRPr="00A85061">
              <w:rPr>
                <w:rFonts w:asciiTheme="minorHAnsi" w:hAnsiTheme="minorHAnsi" w:cstheme="minorHAnsi"/>
              </w:rPr>
              <w:t xml:space="preserve"> in </w:t>
            </w:r>
            <w:r w:rsidR="006C3EC8">
              <w:rPr>
                <w:rFonts w:asciiTheme="minorHAnsi" w:hAnsiTheme="minorHAnsi" w:cstheme="minorHAnsi"/>
              </w:rPr>
              <w:t>the workplan</w:t>
            </w:r>
            <w:r w:rsidR="00531797">
              <w:rPr>
                <w:rFonts w:asciiTheme="minorHAnsi" w:hAnsiTheme="minorHAnsi" w:cstheme="minorHAnsi"/>
              </w:rPr>
              <w:t xml:space="preserve"> under the call-off</w:t>
            </w:r>
            <w:r w:rsidR="006C3EC8">
              <w:rPr>
                <w:rFonts w:asciiTheme="minorHAnsi" w:hAnsiTheme="minorHAnsi" w:cstheme="minorHAnsi"/>
              </w:rPr>
              <w:t>.</w:t>
            </w:r>
          </w:p>
          <w:p w14:paraId="491CAD54" w14:textId="6D15597F" w:rsidR="002371F0" w:rsidRPr="00A85061" w:rsidRDefault="002371F0" w:rsidP="00B870B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If the </w:t>
            </w:r>
            <w:r w:rsidR="00AF2A3B">
              <w:rPr>
                <w:rFonts w:asciiTheme="minorHAnsi" w:hAnsiTheme="minorHAnsi" w:cstheme="minorHAnsi"/>
                <w:lang w:val="en-US"/>
              </w:rPr>
              <w:t>Contractor</w:t>
            </w:r>
            <w:r w:rsidRPr="00A85061">
              <w:rPr>
                <w:rFonts w:asciiTheme="minorHAnsi" w:hAnsiTheme="minorHAnsi" w:cstheme="minorHAnsi"/>
                <w:lang w:val="en-US"/>
              </w:rPr>
              <w:t xml:space="preserve"> does not follow agreed schedules, the </w:t>
            </w:r>
            <w:r w:rsidR="00AF2A3B">
              <w:rPr>
                <w:rFonts w:asciiTheme="minorHAnsi" w:hAnsiTheme="minorHAnsi" w:cstheme="minorHAnsi"/>
                <w:lang w:val="en-US"/>
              </w:rPr>
              <w:t>Contractor</w:t>
            </w:r>
            <w:r w:rsidRPr="00A85061">
              <w:rPr>
                <w:rFonts w:asciiTheme="minorHAnsi" w:hAnsiTheme="minorHAnsi" w:cstheme="minorHAnsi"/>
                <w:lang w:val="en-US"/>
              </w:rPr>
              <w:t xml:space="preserve"> shall, with the urgency that the circumstances require, at its own expense, rectify the cause of the delay. If the </w:t>
            </w:r>
            <w:r w:rsidR="00AF2A3B">
              <w:rPr>
                <w:rFonts w:asciiTheme="minorHAnsi" w:hAnsiTheme="minorHAnsi" w:cstheme="minorHAnsi"/>
                <w:lang w:val="en-US"/>
              </w:rPr>
              <w:t>Contractor</w:t>
            </w:r>
            <w:r w:rsidRPr="00A85061">
              <w:rPr>
                <w:rFonts w:asciiTheme="minorHAnsi" w:hAnsiTheme="minorHAnsi" w:cstheme="minorHAnsi"/>
                <w:lang w:val="en-US"/>
              </w:rPr>
              <w:t xml:space="preserve"> does not take these measures to rectify the cause of the delay, the </w:t>
            </w:r>
            <w:r w:rsidR="009C2441" w:rsidRPr="00A85061">
              <w:rPr>
                <w:rFonts w:asciiTheme="minorHAnsi" w:hAnsiTheme="minorHAnsi" w:cstheme="minorHAnsi"/>
                <w:lang w:val="en-US"/>
              </w:rPr>
              <w:t>Investor</w:t>
            </w:r>
            <w:r w:rsidR="00B870BD" w:rsidRPr="00A85061">
              <w:rPr>
                <w:rFonts w:asciiTheme="minorHAnsi" w:hAnsiTheme="minorHAnsi" w:cstheme="minorHAnsi"/>
                <w:lang w:val="en-US"/>
              </w:rPr>
              <w:t xml:space="preserve"> may without prejudice to all its other remedies under the Framework Agreement, stop requesting further call-offs from the </w:t>
            </w:r>
            <w:r w:rsidR="00AF2A3B">
              <w:rPr>
                <w:rFonts w:asciiTheme="minorHAnsi" w:hAnsiTheme="minorHAnsi" w:cstheme="minorHAnsi"/>
                <w:lang w:val="en-US"/>
              </w:rPr>
              <w:t>Contractor</w:t>
            </w:r>
            <w:r w:rsidR="00B870BD" w:rsidRPr="00A85061">
              <w:rPr>
                <w:rFonts w:asciiTheme="minorHAnsi" w:hAnsiTheme="minorHAnsi" w:cstheme="minorHAnsi"/>
                <w:lang w:val="en-US"/>
              </w:rPr>
              <w:t xml:space="preserve"> and </w:t>
            </w:r>
            <w:r w:rsidR="000E1473">
              <w:rPr>
                <w:rFonts w:asciiTheme="minorHAnsi" w:hAnsiTheme="minorHAnsi" w:cstheme="minorHAnsi"/>
                <w:lang w:val="en-US"/>
              </w:rPr>
              <w:t>place call-offs</w:t>
            </w:r>
            <w:r w:rsidR="00B870BD" w:rsidRPr="00A85061">
              <w:rPr>
                <w:rFonts w:asciiTheme="minorHAnsi" w:hAnsiTheme="minorHAnsi" w:cstheme="minorHAnsi"/>
                <w:lang w:val="en-US"/>
              </w:rPr>
              <w:t xml:space="preserve"> starting from</w:t>
            </w:r>
            <w:r w:rsidR="00712974">
              <w:rPr>
                <w:rFonts w:asciiTheme="minorHAnsi" w:hAnsiTheme="minorHAnsi" w:cstheme="minorHAnsi"/>
                <w:lang w:val="en-US"/>
              </w:rPr>
              <w:t xml:space="preserve"> the</w:t>
            </w:r>
            <w:r w:rsidR="00B870BD" w:rsidRPr="00A85061">
              <w:rPr>
                <w:rFonts w:asciiTheme="minorHAnsi" w:hAnsiTheme="minorHAnsi" w:cstheme="minorHAnsi"/>
                <w:lang w:val="en-US"/>
              </w:rPr>
              <w:t xml:space="preserve"> next ranked </w:t>
            </w:r>
            <w:r w:rsidR="00E54B5E">
              <w:rPr>
                <w:rFonts w:asciiTheme="minorHAnsi" w:hAnsiTheme="minorHAnsi" w:cstheme="minorHAnsi"/>
                <w:lang w:val="en-US"/>
              </w:rPr>
              <w:t>c</w:t>
            </w:r>
            <w:r w:rsidR="00AF2A3B">
              <w:rPr>
                <w:rFonts w:asciiTheme="minorHAnsi" w:hAnsiTheme="minorHAnsi" w:cstheme="minorHAnsi"/>
                <w:lang w:val="en-US"/>
              </w:rPr>
              <w:t>ontractor</w:t>
            </w:r>
            <w:r w:rsidR="00B870BD" w:rsidRPr="00A85061">
              <w:rPr>
                <w:rFonts w:asciiTheme="minorHAnsi" w:hAnsiTheme="minorHAnsi" w:cstheme="minorHAnsi"/>
                <w:lang w:val="en-US"/>
              </w:rPr>
              <w:t>s.</w:t>
            </w:r>
          </w:p>
          <w:p w14:paraId="7CBEF893" w14:textId="455317D0" w:rsidR="00800CA2" w:rsidRPr="00A85061" w:rsidRDefault="00800CA2" w:rsidP="002371F0">
            <w:pPr>
              <w:spacing w:after="200"/>
              <w:jc w:val="both"/>
              <w:rPr>
                <w:rFonts w:asciiTheme="minorHAnsi" w:hAnsiTheme="minorHAnsi" w:cstheme="minorHAnsi"/>
                <w:lang w:val="en-US"/>
              </w:rPr>
            </w:pPr>
          </w:p>
          <w:p w14:paraId="78ED2672" w14:textId="21DC6B0A" w:rsidR="009B780B" w:rsidRPr="009315CD" w:rsidRDefault="00131821" w:rsidP="009B780B">
            <w:pPr>
              <w:pStyle w:val="Heading1"/>
              <w:rPr>
                <w:rFonts w:asciiTheme="minorHAnsi" w:hAnsiTheme="minorHAnsi" w:cstheme="minorHAnsi"/>
                <w:color w:val="auto"/>
                <w:sz w:val="24"/>
                <w:szCs w:val="24"/>
              </w:rPr>
            </w:pPr>
            <w:r w:rsidRPr="009315CD">
              <w:rPr>
                <w:rFonts w:asciiTheme="minorHAnsi" w:hAnsiTheme="minorHAnsi" w:cstheme="minorHAnsi"/>
                <w:color w:val="auto"/>
                <w:sz w:val="24"/>
                <w:szCs w:val="24"/>
                <w:lang w:val="en-US"/>
              </w:rPr>
              <w:t>L</w:t>
            </w:r>
            <w:proofErr w:type="spellStart"/>
            <w:r w:rsidR="009B780B" w:rsidRPr="009315CD">
              <w:rPr>
                <w:rFonts w:asciiTheme="minorHAnsi" w:hAnsiTheme="minorHAnsi" w:cstheme="minorHAnsi"/>
                <w:color w:val="auto"/>
                <w:sz w:val="24"/>
                <w:szCs w:val="24"/>
              </w:rPr>
              <w:t>iability</w:t>
            </w:r>
            <w:proofErr w:type="spellEnd"/>
            <w:r w:rsidR="009B780B" w:rsidRPr="009315CD">
              <w:rPr>
                <w:rFonts w:asciiTheme="minorHAnsi" w:hAnsiTheme="minorHAnsi" w:cstheme="minorHAnsi"/>
                <w:color w:val="auto"/>
                <w:sz w:val="24"/>
                <w:szCs w:val="24"/>
              </w:rPr>
              <w:t xml:space="preserve"> for damage</w:t>
            </w:r>
          </w:p>
          <w:p w14:paraId="3CE8CB7D" w14:textId="1DD848EC" w:rsidR="009B780B" w:rsidRPr="00A85061" w:rsidRDefault="009B780B" w:rsidP="008E036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is responsible for damages caused by fault or negligence of the </w:t>
            </w:r>
            <w:r w:rsidR="00AF2A3B">
              <w:rPr>
                <w:rFonts w:asciiTheme="minorHAnsi" w:hAnsiTheme="minorHAnsi" w:cstheme="minorHAnsi"/>
              </w:rPr>
              <w:t>Contractor</w:t>
            </w:r>
            <w:r w:rsidRPr="00A85061">
              <w:rPr>
                <w:rFonts w:asciiTheme="minorHAnsi" w:hAnsiTheme="minorHAnsi" w:cstheme="minorHAnsi"/>
              </w:rPr>
              <w:t xml:space="preserve">, its employees, any </w:t>
            </w:r>
            <w:r w:rsidR="000430E9" w:rsidRPr="00A85061">
              <w:rPr>
                <w:rFonts w:asciiTheme="minorHAnsi" w:hAnsiTheme="minorHAnsi" w:cstheme="minorHAnsi"/>
              </w:rPr>
              <w:t>subcontracto</w:t>
            </w:r>
            <w:r w:rsidR="00C02FA6" w:rsidRPr="00A85061">
              <w:rPr>
                <w:rFonts w:asciiTheme="minorHAnsi" w:hAnsiTheme="minorHAnsi" w:cstheme="minorHAnsi"/>
              </w:rPr>
              <w:t>r</w:t>
            </w:r>
            <w:r w:rsidR="000430E9" w:rsidRPr="00A85061">
              <w:rPr>
                <w:rFonts w:asciiTheme="minorHAnsi" w:hAnsiTheme="minorHAnsi" w:cstheme="minorHAnsi"/>
              </w:rPr>
              <w:t>s,</w:t>
            </w:r>
            <w:r w:rsidRPr="00A85061">
              <w:rPr>
                <w:rFonts w:asciiTheme="minorHAnsi" w:hAnsiTheme="minorHAnsi" w:cstheme="minorHAnsi"/>
              </w:rPr>
              <w:t xml:space="preserve"> or others commissioned by the </w:t>
            </w:r>
            <w:r w:rsidR="00AF2A3B">
              <w:rPr>
                <w:rFonts w:asciiTheme="minorHAnsi" w:hAnsiTheme="minorHAnsi" w:cstheme="minorHAnsi"/>
              </w:rPr>
              <w:t>Contractor</w:t>
            </w:r>
            <w:r w:rsidRPr="00A85061">
              <w:rPr>
                <w:rFonts w:asciiTheme="minorHAnsi" w:hAnsiTheme="minorHAnsi" w:cstheme="minorHAnsi"/>
              </w:rPr>
              <w:t xml:space="preserve"> to delivered </w:t>
            </w:r>
            <w:r w:rsidR="00184F81">
              <w:rPr>
                <w:rFonts w:asciiTheme="minorHAnsi" w:hAnsiTheme="minorHAnsi" w:cstheme="minorHAnsi"/>
              </w:rPr>
              <w:t>services</w:t>
            </w:r>
            <w:r w:rsidRPr="00A85061">
              <w:rPr>
                <w:rFonts w:asciiTheme="minorHAnsi" w:hAnsiTheme="minorHAnsi" w:cstheme="minorHAnsi"/>
              </w:rPr>
              <w:t xml:space="preserve"> according to the Framework Agreement. </w:t>
            </w:r>
          </w:p>
          <w:p w14:paraId="49D35FCA" w14:textId="6D4707AA" w:rsidR="009B780B" w:rsidRPr="00A85061" w:rsidRDefault="00060E0F" w:rsidP="008E0367">
            <w:pPr>
              <w:keepNext w:val="0"/>
              <w:widowControl w:val="0"/>
              <w:jc w:val="both"/>
              <w:rPr>
                <w:rFonts w:asciiTheme="minorHAnsi" w:hAnsiTheme="minorHAnsi" w:cstheme="minorHAnsi"/>
              </w:rPr>
            </w:pPr>
            <w:r w:rsidRPr="00060E0F">
              <w:rPr>
                <w:rFonts w:asciiTheme="minorHAnsi" w:hAnsiTheme="minorHAnsi" w:cstheme="minorHAnsi"/>
              </w:rPr>
              <w:t xml:space="preserve">The </w:t>
            </w:r>
            <w:r>
              <w:rPr>
                <w:rFonts w:asciiTheme="minorHAnsi" w:hAnsiTheme="minorHAnsi" w:cstheme="minorHAnsi"/>
              </w:rPr>
              <w:t>Contractor</w:t>
            </w:r>
            <w:r w:rsidRPr="00060E0F">
              <w:rPr>
                <w:rFonts w:asciiTheme="minorHAnsi" w:hAnsiTheme="minorHAnsi" w:cstheme="minorHAnsi"/>
              </w:rPr>
              <w:t xml:space="preserve"> is liable for damages that the </w:t>
            </w:r>
            <w:r>
              <w:rPr>
                <w:rFonts w:asciiTheme="minorHAnsi" w:hAnsiTheme="minorHAnsi" w:cstheme="minorHAnsi"/>
              </w:rPr>
              <w:t>Contractor’s</w:t>
            </w:r>
            <w:r w:rsidRPr="00060E0F">
              <w:rPr>
                <w:rFonts w:asciiTheme="minorHAnsi" w:hAnsiTheme="minorHAnsi" w:cstheme="minorHAnsi"/>
              </w:rPr>
              <w:t xml:space="preserve"> employees, any subcontractors, or others commissioned by the </w:t>
            </w:r>
            <w:r>
              <w:rPr>
                <w:rFonts w:asciiTheme="minorHAnsi" w:hAnsiTheme="minorHAnsi" w:cstheme="minorHAnsi"/>
              </w:rPr>
              <w:t>Contractor</w:t>
            </w:r>
            <w:r w:rsidRPr="00060E0F">
              <w:rPr>
                <w:rFonts w:asciiTheme="minorHAnsi" w:hAnsiTheme="minorHAnsi" w:cstheme="minorHAnsi"/>
              </w:rPr>
              <w:t xml:space="preserve"> are obliged to pay to the Investor because of the fault or negligence of the </w:t>
            </w:r>
            <w:r>
              <w:rPr>
                <w:rFonts w:asciiTheme="minorHAnsi" w:hAnsiTheme="minorHAnsi" w:cstheme="minorHAnsi"/>
              </w:rPr>
              <w:t>Contractor</w:t>
            </w:r>
            <w:r w:rsidRPr="00060E0F">
              <w:rPr>
                <w:rFonts w:asciiTheme="minorHAnsi" w:hAnsiTheme="minorHAnsi" w:cstheme="minorHAnsi"/>
              </w:rPr>
              <w:t xml:space="preserve">; or that the Investor or Client, because of the reasons above, </w:t>
            </w:r>
            <w:r w:rsidRPr="00060E0F">
              <w:rPr>
                <w:rFonts w:asciiTheme="minorHAnsi" w:hAnsiTheme="minorHAnsi" w:cstheme="minorHAnsi"/>
              </w:rPr>
              <w:lastRenderedPageBreak/>
              <w:t>may be obliged to pay to a third party.</w:t>
            </w:r>
            <w:r>
              <w:rPr>
                <w:rFonts w:asciiTheme="minorHAnsi" w:hAnsiTheme="minorHAnsi" w:cstheme="minorHAnsi"/>
              </w:rPr>
              <w:t xml:space="preserve"> </w:t>
            </w:r>
            <w:r w:rsidR="009B780B" w:rsidRPr="00A85061">
              <w:rPr>
                <w:rFonts w:asciiTheme="minorHAnsi" w:hAnsiTheme="minorHAnsi" w:cstheme="minorHAnsi"/>
                <w:shd w:val="clear" w:color="auto" w:fill="FFFFFF"/>
              </w:rPr>
              <w:t xml:space="preserve">The </w:t>
            </w:r>
            <w:r w:rsidR="009C2441" w:rsidRPr="00A85061">
              <w:rPr>
                <w:rFonts w:asciiTheme="minorHAnsi" w:hAnsiTheme="minorHAnsi" w:cstheme="minorHAnsi"/>
                <w:shd w:val="clear" w:color="auto" w:fill="FFFFFF"/>
              </w:rPr>
              <w:t xml:space="preserve">Investor </w:t>
            </w:r>
            <w:r w:rsidR="009B780B" w:rsidRPr="00A85061">
              <w:rPr>
                <w:rFonts w:asciiTheme="minorHAnsi" w:hAnsiTheme="minorHAnsi" w:cstheme="minorHAnsi"/>
                <w:shd w:val="clear" w:color="auto" w:fill="FFFFFF"/>
              </w:rPr>
              <w:t xml:space="preserve">or the Client shall without undue delay notify the </w:t>
            </w:r>
            <w:r w:rsidR="00AF2A3B">
              <w:rPr>
                <w:rFonts w:asciiTheme="minorHAnsi" w:hAnsiTheme="minorHAnsi" w:cstheme="minorHAnsi"/>
                <w:shd w:val="clear" w:color="auto" w:fill="FFFFFF"/>
              </w:rPr>
              <w:t>Contractor</w:t>
            </w:r>
            <w:r w:rsidR="009B780B" w:rsidRPr="00A85061">
              <w:rPr>
                <w:rFonts w:asciiTheme="minorHAnsi" w:hAnsiTheme="minorHAnsi" w:cstheme="minorHAnsi"/>
                <w:shd w:val="clear" w:color="auto" w:fill="FFFFFF"/>
              </w:rPr>
              <w:t xml:space="preserve"> of the claim. These provisions also apply after the Framework Agreement otherwise has expired. </w:t>
            </w:r>
          </w:p>
          <w:p w14:paraId="4D0E9901" w14:textId="0D724677" w:rsidR="009B780B" w:rsidRDefault="009B780B" w:rsidP="008E0367">
            <w:pPr>
              <w:keepNext w:val="0"/>
              <w:widowControl w:val="0"/>
              <w:jc w:val="both"/>
              <w:rPr>
                <w:rFonts w:asciiTheme="minorHAnsi" w:hAnsiTheme="minorHAnsi" w:cstheme="minorHAnsi"/>
                <w:lang w:val="uk-UA"/>
              </w:rPr>
            </w:pPr>
            <w:r w:rsidRPr="00A85061">
              <w:rPr>
                <w:rFonts w:asciiTheme="minorHAnsi" w:hAnsiTheme="minorHAnsi" w:cstheme="minorHAnsi"/>
                <w:shd w:val="clear" w:color="auto" w:fill="FFFFFF"/>
              </w:rPr>
              <w:t xml:space="preserve">The </w:t>
            </w:r>
            <w:r w:rsidR="00AF2A3B">
              <w:rPr>
                <w:rFonts w:asciiTheme="minorHAnsi" w:hAnsiTheme="minorHAnsi" w:cstheme="minorHAnsi"/>
              </w:rPr>
              <w:t>Contractor</w:t>
            </w:r>
            <w:r w:rsidRPr="00A85061">
              <w:rPr>
                <w:rFonts w:asciiTheme="minorHAnsi" w:hAnsiTheme="minorHAnsi" w:cstheme="minorHAnsi"/>
              </w:rPr>
              <w:t xml:space="preserve"> is responsible for </w:t>
            </w:r>
            <w:r w:rsidR="00BC1DF7">
              <w:rPr>
                <w:rFonts w:asciiTheme="minorHAnsi" w:hAnsiTheme="minorHAnsi" w:cstheme="minorHAnsi"/>
              </w:rPr>
              <w:t xml:space="preserve">ensuring </w:t>
            </w:r>
            <w:r w:rsidRPr="00A85061">
              <w:rPr>
                <w:rFonts w:asciiTheme="minorHAnsi" w:hAnsiTheme="minorHAnsi" w:cstheme="minorHAnsi"/>
              </w:rPr>
              <w:t xml:space="preserve">that </w:t>
            </w:r>
            <w:r w:rsidR="009730DB">
              <w:rPr>
                <w:rFonts w:asciiTheme="minorHAnsi" w:hAnsiTheme="minorHAnsi" w:cstheme="minorHAnsi"/>
              </w:rPr>
              <w:t xml:space="preserve">the </w:t>
            </w:r>
            <w:r w:rsidR="00184F81">
              <w:rPr>
                <w:rFonts w:asciiTheme="minorHAnsi" w:hAnsiTheme="minorHAnsi" w:cstheme="minorHAnsi"/>
              </w:rPr>
              <w:t>services</w:t>
            </w:r>
            <w:r w:rsidRPr="00A85061">
              <w:rPr>
                <w:rFonts w:asciiTheme="minorHAnsi" w:hAnsiTheme="minorHAnsi" w:cstheme="minorHAnsi"/>
              </w:rPr>
              <w:t xml:space="preserve"> do not violate the rights of others (patents, trademarks, designs, copyright etc.) or applicable laws. </w:t>
            </w:r>
          </w:p>
          <w:p w14:paraId="185EED6D" w14:textId="77777777" w:rsidR="001C672D" w:rsidRPr="00891958" w:rsidRDefault="001C672D" w:rsidP="008E0367">
            <w:pPr>
              <w:keepNext w:val="0"/>
              <w:widowControl w:val="0"/>
              <w:jc w:val="both"/>
              <w:rPr>
                <w:rFonts w:asciiTheme="minorHAnsi" w:hAnsiTheme="minorHAnsi" w:cstheme="minorHAnsi"/>
                <w:lang w:val="uk-UA"/>
              </w:rPr>
            </w:pPr>
          </w:p>
          <w:p w14:paraId="19E61D62" w14:textId="77777777" w:rsidR="006274CD" w:rsidRPr="00A85061" w:rsidRDefault="006274CD" w:rsidP="006274CD">
            <w:pPr>
              <w:pStyle w:val="Heading1"/>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Amendments and additions</w:t>
            </w:r>
          </w:p>
          <w:p w14:paraId="24D622DF" w14:textId="0561F7E5" w:rsidR="00427308" w:rsidRPr="00A85061" w:rsidRDefault="00427308" w:rsidP="00427308">
            <w:pPr>
              <w:keepNext w:val="0"/>
              <w:widowControl w:val="0"/>
              <w:rPr>
                <w:rFonts w:asciiTheme="minorHAnsi" w:hAnsiTheme="minorHAnsi" w:cstheme="minorHAnsi"/>
              </w:rPr>
            </w:pPr>
            <w:r w:rsidRPr="00A85061">
              <w:rPr>
                <w:rFonts w:asciiTheme="minorHAnsi" w:hAnsiTheme="minorHAnsi" w:cstheme="minorHAnsi"/>
              </w:rPr>
              <w:t xml:space="preserve">Amendments and additions to the Framework Agreement will, for </w:t>
            </w:r>
            <w:r w:rsidR="005F40F6">
              <w:rPr>
                <w:rFonts w:asciiTheme="minorHAnsi" w:hAnsiTheme="minorHAnsi" w:cstheme="minorHAnsi"/>
              </w:rPr>
              <w:t>their</w:t>
            </w:r>
            <w:r w:rsidR="005F40F6" w:rsidRPr="00A85061">
              <w:rPr>
                <w:rFonts w:asciiTheme="minorHAnsi" w:hAnsiTheme="minorHAnsi" w:cstheme="minorHAnsi"/>
              </w:rPr>
              <w:t xml:space="preserve"> </w:t>
            </w:r>
            <w:r w:rsidRPr="00A85061">
              <w:rPr>
                <w:rFonts w:asciiTheme="minorHAnsi" w:hAnsiTheme="minorHAnsi" w:cstheme="minorHAnsi"/>
              </w:rPr>
              <w:t xml:space="preserve">validity, be approved in writing by </w:t>
            </w:r>
            <w:r w:rsidR="00BC03E7">
              <w:rPr>
                <w:rFonts w:asciiTheme="minorHAnsi" w:hAnsiTheme="minorHAnsi" w:cstheme="minorHAnsi"/>
              </w:rPr>
              <w:t>both</w:t>
            </w:r>
            <w:r w:rsidRPr="00A85061">
              <w:rPr>
                <w:rFonts w:asciiTheme="minorHAnsi" w:hAnsiTheme="minorHAnsi" w:cstheme="minorHAnsi"/>
              </w:rPr>
              <w:t xml:space="preserve"> parties. </w:t>
            </w:r>
          </w:p>
          <w:p w14:paraId="3E15B2C1" w14:textId="77777777" w:rsidR="000146F6" w:rsidRPr="00A85061" w:rsidRDefault="000146F6" w:rsidP="000146F6">
            <w:pPr>
              <w:pStyle w:val="Heading1"/>
              <w:keepNext w:val="0"/>
              <w:keepLines w:val="0"/>
              <w:widowControl w:val="0"/>
              <w:rPr>
                <w:rFonts w:asciiTheme="minorHAnsi" w:hAnsiTheme="minorHAnsi" w:cstheme="minorHAnsi"/>
                <w:color w:val="auto"/>
                <w:sz w:val="24"/>
                <w:szCs w:val="24"/>
              </w:rPr>
            </w:pPr>
            <w:r w:rsidRPr="00A85061">
              <w:rPr>
                <w:rFonts w:asciiTheme="minorHAnsi" w:hAnsiTheme="minorHAnsi" w:cstheme="minorHAnsi"/>
                <w:color w:val="auto"/>
                <w:sz w:val="24"/>
                <w:szCs w:val="24"/>
              </w:rPr>
              <w:t>Premature termination</w:t>
            </w:r>
          </w:p>
          <w:p w14:paraId="6177757F" w14:textId="0D673556" w:rsidR="000146F6" w:rsidRPr="00A85061" w:rsidRDefault="000146F6" w:rsidP="008E036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9C2441" w:rsidRPr="00A85061">
              <w:rPr>
                <w:rFonts w:asciiTheme="minorHAnsi" w:hAnsiTheme="minorHAnsi" w:cstheme="minorHAnsi"/>
              </w:rPr>
              <w:t xml:space="preserve">Investor </w:t>
            </w:r>
            <w:r w:rsidRPr="00A85061">
              <w:rPr>
                <w:rFonts w:asciiTheme="minorHAnsi" w:hAnsiTheme="minorHAnsi" w:cstheme="minorHAnsi"/>
              </w:rPr>
              <w:t>may</w:t>
            </w:r>
            <w:r w:rsidR="00BC1DF7">
              <w:rPr>
                <w:rFonts w:asciiTheme="minorHAnsi" w:hAnsiTheme="minorHAnsi" w:cstheme="minorHAnsi"/>
              </w:rPr>
              <w:t>,</w:t>
            </w:r>
            <w:r w:rsidRPr="00A85061">
              <w:rPr>
                <w:rFonts w:asciiTheme="minorHAnsi" w:hAnsiTheme="minorHAnsi" w:cstheme="minorHAnsi"/>
              </w:rPr>
              <w:t xml:space="preserve"> by written notification</w:t>
            </w:r>
            <w:r w:rsidR="00BC1DF7">
              <w:rPr>
                <w:rFonts w:asciiTheme="minorHAnsi" w:hAnsiTheme="minorHAnsi" w:cstheme="minorHAnsi"/>
              </w:rPr>
              <w:t>,</w:t>
            </w:r>
            <w:r w:rsidRPr="00A85061">
              <w:rPr>
                <w:rFonts w:asciiTheme="minorHAnsi" w:hAnsiTheme="minorHAnsi" w:cstheme="minorHAnsi"/>
              </w:rPr>
              <w:t xml:space="preserve"> terminate the Framework Agreement with immediate effect, or to the day the </w:t>
            </w:r>
            <w:r w:rsidR="009C2441" w:rsidRPr="00A85061">
              <w:rPr>
                <w:rFonts w:asciiTheme="minorHAnsi" w:hAnsiTheme="minorHAnsi" w:cstheme="minorHAnsi"/>
              </w:rPr>
              <w:t xml:space="preserve">Investor </w:t>
            </w:r>
            <w:r w:rsidRPr="00A85061">
              <w:rPr>
                <w:rFonts w:asciiTheme="minorHAnsi" w:hAnsiTheme="minorHAnsi" w:cstheme="minorHAnsi"/>
              </w:rPr>
              <w:t xml:space="preserve">states, under the following the conditions: </w:t>
            </w:r>
          </w:p>
          <w:p w14:paraId="3EE36BBE" w14:textId="2662D815" w:rsidR="000146F6" w:rsidRPr="00A85061" w:rsidRDefault="000146F6" w:rsidP="008E0367">
            <w:pPr>
              <w:pStyle w:val="ListParagraph"/>
              <w:keepNext w:val="0"/>
              <w:widowControl w:val="0"/>
              <w:numPr>
                <w:ilvl w:val="0"/>
                <w:numId w:val="2"/>
              </w:numPr>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’s material breach of its obligations according to the Framework Agreement, and the shortcomings are not corrected in an acceptable manner within reasonable time from a written notification,</w:t>
            </w:r>
          </w:p>
          <w:p w14:paraId="35A9335D" w14:textId="30F21CCD" w:rsidR="000146F6" w:rsidRPr="000E2788" w:rsidRDefault="000146F6" w:rsidP="008E0367">
            <w:pPr>
              <w:pStyle w:val="ListParagraph"/>
              <w:keepNext w:val="0"/>
              <w:widowControl w:val="0"/>
              <w:numPr>
                <w:ilvl w:val="0"/>
                <w:numId w:val="2"/>
              </w:numPr>
              <w:jc w:val="both"/>
              <w:rPr>
                <w:rFonts w:asciiTheme="minorHAnsi" w:hAnsiTheme="minorHAnsi" w:cstheme="minorHAnsi"/>
              </w:rPr>
            </w:pPr>
            <w:r w:rsidRPr="000E2788">
              <w:rPr>
                <w:rFonts w:asciiTheme="minorHAnsi" w:hAnsiTheme="minorHAnsi" w:cstheme="minorHAnsi"/>
              </w:rPr>
              <w:t xml:space="preserve">The </w:t>
            </w:r>
            <w:r w:rsidR="00AF2A3B" w:rsidRPr="000E2788">
              <w:rPr>
                <w:rFonts w:asciiTheme="minorHAnsi" w:hAnsiTheme="minorHAnsi" w:cstheme="minorHAnsi"/>
              </w:rPr>
              <w:t>Contractor</w:t>
            </w:r>
            <w:r w:rsidRPr="000E2788">
              <w:rPr>
                <w:rFonts w:asciiTheme="minorHAnsi" w:hAnsiTheme="minorHAnsi" w:cstheme="minorHAnsi"/>
              </w:rPr>
              <w:t xml:space="preserve">, or any subcontractor, </w:t>
            </w:r>
            <w:r w:rsidR="00D53C40" w:rsidRPr="000E2788">
              <w:rPr>
                <w:rFonts w:asciiTheme="minorHAnsi" w:hAnsiTheme="minorHAnsi" w:cstheme="minorHAnsi"/>
              </w:rPr>
              <w:t xml:space="preserve">have  become </w:t>
            </w:r>
            <w:r w:rsidRPr="000E2788">
              <w:rPr>
                <w:rFonts w:asciiTheme="minorHAnsi" w:hAnsiTheme="minorHAnsi" w:cstheme="minorHAnsi"/>
              </w:rPr>
              <w:t xml:space="preserve">subject to any of the exclusion criteria stated in section 4.1 in the Request for </w:t>
            </w:r>
            <w:r w:rsidR="000E2788" w:rsidRPr="000E2788">
              <w:rPr>
                <w:rFonts w:asciiTheme="minorHAnsi" w:hAnsiTheme="minorHAnsi" w:cstheme="minorHAnsi"/>
              </w:rPr>
              <w:t>T</w:t>
            </w:r>
            <w:r w:rsidRPr="000E2788">
              <w:rPr>
                <w:rFonts w:asciiTheme="minorHAnsi" w:hAnsiTheme="minorHAnsi" w:cstheme="minorHAnsi"/>
              </w:rPr>
              <w:t>enders,</w:t>
            </w:r>
          </w:p>
          <w:p w14:paraId="37243A5F" w14:textId="7F4C1F72" w:rsidR="000146F6" w:rsidRPr="00A85061" w:rsidRDefault="000146F6" w:rsidP="008E0367">
            <w:pPr>
              <w:pStyle w:val="ListParagraph"/>
              <w:keepNext w:val="0"/>
              <w:widowControl w:val="0"/>
              <w:numPr>
                <w:ilvl w:val="0"/>
                <w:numId w:val="2"/>
              </w:numPr>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transfers or pledges its rights or obligations according to the Framework Agreement without the written consent from the </w:t>
            </w:r>
            <w:r w:rsidR="009C2441" w:rsidRPr="00A85061">
              <w:rPr>
                <w:rFonts w:asciiTheme="minorHAnsi" w:hAnsiTheme="minorHAnsi" w:cstheme="minorHAnsi"/>
              </w:rPr>
              <w:t>Investor</w:t>
            </w:r>
            <w:r w:rsidRPr="00A85061">
              <w:rPr>
                <w:rFonts w:asciiTheme="minorHAnsi" w:hAnsiTheme="minorHAnsi" w:cstheme="minorHAnsi"/>
              </w:rPr>
              <w:t>,</w:t>
            </w:r>
          </w:p>
          <w:p w14:paraId="03E02236" w14:textId="34784452" w:rsidR="000146F6" w:rsidRPr="00A85061" w:rsidRDefault="000146F6" w:rsidP="008E0367">
            <w:pPr>
              <w:pStyle w:val="ListParagraph"/>
              <w:keepNext w:val="0"/>
              <w:widowControl w:val="0"/>
              <w:numPr>
                <w:ilvl w:val="0"/>
                <w:numId w:val="2"/>
              </w:numPr>
              <w:jc w:val="both"/>
              <w:rPr>
                <w:rFonts w:asciiTheme="minorHAnsi" w:hAnsiTheme="minorHAnsi" w:cstheme="minorHAnsi"/>
              </w:rPr>
            </w:pPr>
            <w:r w:rsidRPr="00A85061">
              <w:rPr>
                <w:rFonts w:asciiTheme="minorHAnsi" w:hAnsiTheme="minorHAnsi" w:cstheme="minorHAnsi"/>
              </w:rPr>
              <w:t xml:space="preserve">The invoices from the </w:t>
            </w:r>
            <w:r w:rsidR="00AF2A3B">
              <w:rPr>
                <w:rFonts w:asciiTheme="minorHAnsi" w:hAnsiTheme="minorHAnsi" w:cstheme="minorHAnsi"/>
              </w:rPr>
              <w:t>Contractor</w:t>
            </w:r>
            <w:r w:rsidRPr="00A85061">
              <w:rPr>
                <w:rFonts w:asciiTheme="minorHAnsi" w:hAnsiTheme="minorHAnsi" w:cstheme="minorHAnsi"/>
              </w:rPr>
              <w:t xml:space="preserve"> are continuously in breach of the terms and conditions in the Framework Agreement, despite objections from the </w:t>
            </w:r>
            <w:r w:rsidR="009C2441" w:rsidRPr="00A85061">
              <w:rPr>
                <w:rFonts w:asciiTheme="minorHAnsi" w:hAnsiTheme="minorHAnsi" w:cstheme="minorHAnsi"/>
              </w:rPr>
              <w:t>Investor</w:t>
            </w:r>
            <w:r w:rsidRPr="00A85061">
              <w:rPr>
                <w:rFonts w:asciiTheme="minorHAnsi" w:hAnsiTheme="minorHAnsi" w:cstheme="minorHAnsi"/>
              </w:rPr>
              <w:t>,</w:t>
            </w:r>
          </w:p>
          <w:p w14:paraId="488D20F9" w14:textId="63B8D416" w:rsidR="000146F6" w:rsidRPr="00A85061" w:rsidRDefault="000146F6" w:rsidP="008E0367">
            <w:pPr>
              <w:pStyle w:val="ListParagraph"/>
              <w:keepNext w:val="0"/>
              <w:widowControl w:val="0"/>
              <w:numPr>
                <w:ilvl w:val="0"/>
                <w:numId w:val="2"/>
              </w:numPr>
              <w:jc w:val="both"/>
              <w:rPr>
                <w:rFonts w:asciiTheme="minorHAnsi" w:hAnsiTheme="minorHAnsi" w:cstheme="minorHAnsi"/>
              </w:rPr>
            </w:pPr>
            <w:r w:rsidRPr="00A85061">
              <w:rPr>
                <w:rFonts w:asciiTheme="minorHAnsi" w:hAnsiTheme="minorHAnsi" w:cstheme="minorHAnsi"/>
              </w:rPr>
              <w:t xml:space="preserve">The </w:t>
            </w:r>
            <w:r w:rsidR="009C2441" w:rsidRPr="00A85061">
              <w:rPr>
                <w:rFonts w:asciiTheme="minorHAnsi" w:hAnsiTheme="minorHAnsi" w:cstheme="minorHAnsi"/>
              </w:rPr>
              <w:t>Investor</w:t>
            </w:r>
            <w:r w:rsidRPr="00A85061">
              <w:rPr>
                <w:rFonts w:asciiTheme="minorHAnsi" w:hAnsiTheme="minorHAnsi" w:cstheme="minorHAnsi"/>
              </w:rPr>
              <w:t xml:space="preserve"> or the Client has demanded correction in writing, three times or more, within a period of twelve months, notwithstanding that the </w:t>
            </w:r>
            <w:r w:rsidR="00AF2A3B">
              <w:rPr>
                <w:rFonts w:asciiTheme="minorHAnsi" w:hAnsiTheme="minorHAnsi" w:cstheme="minorHAnsi"/>
              </w:rPr>
              <w:t>Contractor</w:t>
            </w:r>
            <w:r w:rsidRPr="00A85061">
              <w:rPr>
                <w:rFonts w:asciiTheme="minorHAnsi" w:hAnsiTheme="minorHAnsi" w:cstheme="minorHAnsi"/>
              </w:rPr>
              <w:t xml:space="preserve"> has hereby taken corrective action in time, or</w:t>
            </w:r>
          </w:p>
          <w:p w14:paraId="6936C280" w14:textId="4404ECB6" w:rsidR="000146F6" w:rsidRPr="00A85061" w:rsidRDefault="000146F6" w:rsidP="008E0367">
            <w:pPr>
              <w:pStyle w:val="ListParagraph"/>
              <w:keepNext w:val="0"/>
              <w:widowControl w:val="0"/>
              <w:numPr>
                <w:ilvl w:val="0"/>
                <w:numId w:val="2"/>
              </w:numPr>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has committed a fundamental breach of the Framework Agreement, which cannot be rectified.</w:t>
            </w:r>
          </w:p>
          <w:p w14:paraId="74D0A4BA" w14:textId="74060B6C" w:rsidR="000146F6" w:rsidRPr="00A85061" w:rsidRDefault="000146F6" w:rsidP="008E0367">
            <w:pPr>
              <w:keepNext w:val="0"/>
              <w:widowControl w:val="0"/>
              <w:jc w:val="both"/>
              <w:rPr>
                <w:rFonts w:asciiTheme="minorHAnsi" w:hAnsiTheme="minorHAnsi" w:cstheme="minorHAnsi"/>
              </w:rPr>
            </w:pPr>
            <w:r w:rsidRPr="00A85061">
              <w:rPr>
                <w:rFonts w:asciiTheme="minorHAnsi" w:hAnsiTheme="minorHAnsi" w:cstheme="minorHAnsi"/>
              </w:rPr>
              <w:t xml:space="preserve">Premature termination of Framework Agreements does not mean that the obligations according to </w:t>
            </w:r>
            <w:r w:rsidR="000C64F5" w:rsidRPr="00A85061">
              <w:rPr>
                <w:rFonts w:asciiTheme="minorHAnsi" w:hAnsiTheme="minorHAnsi" w:cstheme="minorHAnsi"/>
              </w:rPr>
              <w:t>call-offs</w:t>
            </w:r>
            <w:r w:rsidRPr="00A85061">
              <w:rPr>
                <w:rFonts w:asciiTheme="minorHAnsi" w:hAnsiTheme="minorHAnsi" w:cstheme="minorHAnsi"/>
              </w:rPr>
              <w:t xml:space="preserve"> ends. Grounds for premature termination according to above, gives however the </w:t>
            </w:r>
            <w:r w:rsidR="009C2441" w:rsidRPr="00A85061">
              <w:rPr>
                <w:rFonts w:asciiTheme="minorHAnsi" w:hAnsiTheme="minorHAnsi" w:cstheme="minorHAnsi"/>
              </w:rPr>
              <w:t>Investor</w:t>
            </w:r>
            <w:r w:rsidRPr="00A85061">
              <w:rPr>
                <w:rFonts w:asciiTheme="minorHAnsi" w:hAnsiTheme="minorHAnsi" w:cstheme="minorHAnsi"/>
              </w:rPr>
              <w:t xml:space="preserve"> the right to terminate </w:t>
            </w:r>
            <w:r w:rsidR="00336114">
              <w:rPr>
                <w:rFonts w:asciiTheme="minorHAnsi" w:hAnsiTheme="minorHAnsi" w:cstheme="minorHAnsi"/>
              </w:rPr>
              <w:t xml:space="preserve">call-off </w:t>
            </w:r>
            <w:r w:rsidR="000E2788" w:rsidRPr="00A85061">
              <w:rPr>
                <w:rFonts w:asciiTheme="minorHAnsi" w:hAnsiTheme="minorHAnsi" w:cstheme="minorHAnsi"/>
              </w:rPr>
              <w:t xml:space="preserve"> </w:t>
            </w:r>
            <w:r w:rsidRPr="00A85061">
              <w:rPr>
                <w:rFonts w:asciiTheme="minorHAnsi" w:hAnsiTheme="minorHAnsi" w:cstheme="minorHAnsi"/>
              </w:rPr>
              <w:t xml:space="preserve">with immediate effect. </w:t>
            </w:r>
          </w:p>
          <w:p w14:paraId="27EDFA13" w14:textId="0CFC2638" w:rsidR="000146F6" w:rsidRPr="00A85061" w:rsidRDefault="000146F6" w:rsidP="008E036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may terminate the Framework Agreement, to immediate termination if the </w:t>
            </w:r>
            <w:r w:rsidR="009C2441" w:rsidRPr="00A85061">
              <w:rPr>
                <w:rFonts w:asciiTheme="minorHAnsi" w:hAnsiTheme="minorHAnsi" w:cstheme="minorHAnsi"/>
              </w:rPr>
              <w:t>Investor</w:t>
            </w:r>
            <w:r w:rsidRPr="00A85061">
              <w:rPr>
                <w:rFonts w:asciiTheme="minorHAnsi" w:hAnsiTheme="minorHAnsi" w:cstheme="minorHAnsi"/>
              </w:rPr>
              <w:t xml:space="preserve"> has committed a fundamental breach of the Framework Agreement, and the faults have not been remedied in </w:t>
            </w:r>
            <w:r w:rsidRPr="00A85061">
              <w:rPr>
                <w:rFonts w:asciiTheme="minorHAnsi" w:hAnsiTheme="minorHAnsi" w:cstheme="minorHAnsi"/>
              </w:rPr>
              <w:lastRenderedPageBreak/>
              <w:t xml:space="preserve">acceptable manner within reasonable time from a written notification to the </w:t>
            </w:r>
            <w:r w:rsidR="009C2441" w:rsidRPr="00A85061">
              <w:rPr>
                <w:rFonts w:asciiTheme="minorHAnsi" w:hAnsiTheme="minorHAnsi" w:cstheme="minorHAnsi"/>
              </w:rPr>
              <w:t xml:space="preserve">Investor’s </w:t>
            </w:r>
            <w:r w:rsidRPr="00A85061">
              <w:rPr>
                <w:rFonts w:asciiTheme="minorHAnsi" w:hAnsiTheme="minorHAnsi" w:cstheme="minorHAnsi"/>
              </w:rPr>
              <w:t xml:space="preserve">point of contact according to section </w:t>
            </w:r>
            <w:r w:rsidR="00860A98">
              <w:rPr>
                <w:rFonts w:asciiTheme="minorHAnsi" w:hAnsiTheme="minorHAnsi" w:cstheme="minorHAnsi"/>
              </w:rPr>
              <w:t>2</w:t>
            </w:r>
            <w:r w:rsidRPr="00A85061">
              <w:rPr>
                <w:rFonts w:asciiTheme="minorHAnsi" w:hAnsiTheme="minorHAnsi" w:cstheme="minorHAnsi"/>
              </w:rPr>
              <w:t>.1.</w:t>
            </w:r>
          </w:p>
          <w:p w14:paraId="6F9F6C3D" w14:textId="49C11C20" w:rsidR="000146F6" w:rsidRPr="00A85061" w:rsidRDefault="000146F6" w:rsidP="008E0367">
            <w:pPr>
              <w:keepNext w:val="0"/>
              <w:widowControl w:val="0"/>
              <w:jc w:val="both"/>
              <w:rPr>
                <w:rFonts w:asciiTheme="minorHAnsi" w:hAnsiTheme="minorHAnsi" w:cstheme="minorHAnsi"/>
              </w:rPr>
            </w:pPr>
            <w:r w:rsidRPr="00A85061">
              <w:rPr>
                <w:rFonts w:asciiTheme="minorHAnsi" w:hAnsiTheme="minorHAnsi" w:cstheme="minorHAnsi"/>
              </w:rPr>
              <w:t xml:space="preserve">If the </w:t>
            </w:r>
            <w:r w:rsidR="009C2441" w:rsidRPr="00A85061">
              <w:rPr>
                <w:rFonts w:asciiTheme="minorHAnsi" w:hAnsiTheme="minorHAnsi" w:cstheme="minorHAnsi"/>
              </w:rPr>
              <w:t>Investor</w:t>
            </w:r>
            <w:r w:rsidRPr="00A85061">
              <w:rPr>
                <w:rFonts w:asciiTheme="minorHAnsi" w:hAnsiTheme="minorHAnsi" w:cstheme="minorHAnsi"/>
              </w:rPr>
              <w:t xml:space="preserve"> has terminated the Framework Agreement according to paragraphs 1</w:t>
            </w:r>
            <w:r w:rsidR="00386766" w:rsidRPr="00A85061">
              <w:rPr>
                <w:rFonts w:asciiTheme="minorHAnsi" w:hAnsiTheme="minorHAnsi" w:cstheme="minorHAnsi"/>
                <w:lang w:val="en-US"/>
              </w:rPr>
              <w:t xml:space="preserve"> </w:t>
            </w:r>
            <w:r w:rsidR="00F31E8E">
              <w:rPr>
                <w:rFonts w:asciiTheme="minorHAnsi" w:hAnsiTheme="minorHAnsi" w:cstheme="minorHAnsi"/>
              </w:rPr>
              <w:t>–</w:t>
            </w:r>
            <w:r w:rsidR="00386766" w:rsidRPr="00A85061">
              <w:rPr>
                <w:rFonts w:asciiTheme="minorHAnsi" w:hAnsiTheme="minorHAnsi" w:cstheme="minorHAnsi"/>
                <w:lang w:val="en-US"/>
              </w:rPr>
              <w:t xml:space="preserve"> </w:t>
            </w:r>
            <w:r w:rsidRPr="00A85061">
              <w:rPr>
                <w:rFonts w:asciiTheme="minorHAnsi" w:hAnsiTheme="minorHAnsi" w:cstheme="minorHAnsi"/>
              </w:rPr>
              <w:t xml:space="preserve">6 above, the </w:t>
            </w:r>
            <w:r w:rsidR="009C2441" w:rsidRPr="00A85061">
              <w:rPr>
                <w:rFonts w:asciiTheme="minorHAnsi" w:hAnsiTheme="minorHAnsi" w:cstheme="minorHAnsi"/>
              </w:rPr>
              <w:t>Investor</w:t>
            </w:r>
            <w:r w:rsidRPr="00A85061">
              <w:rPr>
                <w:rFonts w:asciiTheme="minorHAnsi" w:hAnsiTheme="minorHAnsi" w:cstheme="minorHAnsi"/>
              </w:rPr>
              <w:t xml:space="preserve"> is entitled damages in relation to the </w:t>
            </w:r>
            <w:r w:rsidR="009C2441" w:rsidRPr="00A85061">
              <w:rPr>
                <w:rFonts w:asciiTheme="minorHAnsi" w:hAnsiTheme="minorHAnsi" w:cstheme="minorHAnsi"/>
              </w:rPr>
              <w:t>Investor</w:t>
            </w:r>
            <w:r w:rsidRPr="00A85061">
              <w:rPr>
                <w:rFonts w:asciiTheme="minorHAnsi" w:hAnsiTheme="minorHAnsi" w:cstheme="minorHAnsi"/>
              </w:rPr>
              <w:t xml:space="preserve">’s costs for termination of the Framework Agreement, exchange of </w:t>
            </w:r>
            <w:r w:rsidR="00AF2A3B">
              <w:rPr>
                <w:rFonts w:asciiTheme="minorHAnsi" w:hAnsiTheme="minorHAnsi" w:cstheme="minorHAnsi"/>
              </w:rPr>
              <w:t>Contractor</w:t>
            </w:r>
            <w:r w:rsidRPr="00A85061">
              <w:rPr>
                <w:rFonts w:asciiTheme="minorHAnsi" w:hAnsiTheme="minorHAnsi" w:cstheme="minorHAnsi"/>
              </w:rPr>
              <w:t xml:space="preserve"> and for all additional costs and other damage. </w:t>
            </w:r>
          </w:p>
          <w:p w14:paraId="768A68AA" w14:textId="77777777" w:rsidR="0039457F" w:rsidRPr="00A85061" w:rsidRDefault="0039457F" w:rsidP="0039457F">
            <w:pPr>
              <w:pStyle w:val="Heading1"/>
              <w:keepNext w:val="0"/>
              <w:keepLines w:val="0"/>
              <w:widowControl w:val="0"/>
              <w:rPr>
                <w:rFonts w:asciiTheme="minorHAnsi" w:hAnsiTheme="minorHAnsi" w:cstheme="minorHAnsi"/>
                <w:color w:val="auto"/>
                <w:sz w:val="24"/>
                <w:szCs w:val="24"/>
              </w:rPr>
            </w:pPr>
            <w:r w:rsidRPr="00A85061">
              <w:rPr>
                <w:rFonts w:asciiTheme="minorHAnsi" w:hAnsiTheme="minorHAnsi" w:cstheme="minorHAnsi"/>
                <w:color w:val="auto"/>
                <w:sz w:val="24"/>
                <w:szCs w:val="24"/>
              </w:rPr>
              <w:t xml:space="preserve">Transfer of material  </w:t>
            </w:r>
          </w:p>
          <w:p w14:paraId="72DA83C8" w14:textId="437A0282" w:rsidR="00FE047D" w:rsidRPr="00A85061" w:rsidRDefault="0039457F" w:rsidP="008E0367">
            <w:pPr>
              <w:keepNext w:val="0"/>
              <w:widowControl w:val="0"/>
              <w:jc w:val="both"/>
              <w:rPr>
                <w:rFonts w:asciiTheme="minorHAnsi" w:hAnsiTheme="minorHAnsi" w:cstheme="minorHAnsi"/>
              </w:rPr>
            </w:pPr>
            <w:r w:rsidRPr="00A85061">
              <w:rPr>
                <w:rFonts w:asciiTheme="minorHAnsi" w:hAnsiTheme="minorHAnsi" w:cstheme="minorHAnsi"/>
              </w:rPr>
              <w:t xml:space="preserve">The </w:t>
            </w:r>
            <w:r w:rsidR="00AF2A3B">
              <w:rPr>
                <w:rFonts w:asciiTheme="minorHAnsi" w:hAnsiTheme="minorHAnsi" w:cstheme="minorHAnsi"/>
              </w:rPr>
              <w:t>Contractor</w:t>
            </w:r>
            <w:r w:rsidRPr="00A85061">
              <w:rPr>
                <w:rFonts w:asciiTheme="minorHAnsi" w:hAnsiTheme="minorHAnsi" w:cstheme="minorHAnsi"/>
              </w:rPr>
              <w:t xml:space="preserve"> must transfer all material derived from any </w:t>
            </w:r>
            <w:r w:rsidR="00520144">
              <w:rPr>
                <w:rFonts w:asciiTheme="minorHAnsi" w:hAnsiTheme="minorHAnsi" w:cstheme="minorHAnsi"/>
              </w:rPr>
              <w:t>c</w:t>
            </w:r>
            <w:r w:rsidRPr="00A85061">
              <w:rPr>
                <w:rFonts w:asciiTheme="minorHAnsi" w:hAnsiTheme="minorHAnsi" w:cstheme="minorHAnsi"/>
              </w:rPr>
              <w:t xml:space="preserve">ontracts to the </w:t>
            </w:r>
            <w:r w:rsidR="00706142" w:rsidRPr="00A85061">
              <w:rPr>
                <w:rFonts w:asciiTheme="minorHAnsi" w:hAnsiTheme="minorHAnsi" w:cstheme="minorHAnsi"/>
              </w:rPr>
              <w:t>Client</w:t>
            </w:r>
            <w:r w:rsidRPr="00A85061">
              <w:rPr>
                <w:rFonts w:asciiTheme="minorHAnsi" w:hAnsiTheme="minorHAnsi" w:cstheme="minorHAnsi"/>
              </w:rPr>
              <w:t xml:space="preserve">, within a week from </w:t>
            </w:r>
            <w:r w:rsidR="009D5C06" w:rsidRPr="00A85061">
              <w:rPr>
                <w:rFonts w:asciiTheme="minorHAnsi" w:hAnsiTheme="minorHAnsi" w:cstheme="minorHAnsi"/>
              </w:rPr>
              <w:t xml:space="preserve">the </w:t>
            </w:r>
            <w:r w:rsidR="00520144">
              <w:rPr>
                <w:rFonts w:asciiTheme="minorHAnsi" w:hAnsiTheme="minorHAnsi" w:cstheme="minorHAnsi"/>
              </w:rPr>
              <w:t>c</w:t>
            </w:r>
            <w:r w:rsidR="009D5C06" w:rsidRPr="00A85061">
              <w:rPr>
                <w:rFonts w:asciiTheme="minorHAnsi" w:hAnsiTheme="minorHAnsi" w:cstheme="minorHAnsi"/>
              </w:rPr>
              <w:t xml:space="preserve">ontracts’ </w:t>
            </w:r>
            <w:r w:rsidRPr="00A85061">
              <w:rPr>
                <w:rFonts w:asciiTheme="minorHAnsi" w:hAnsiTheme="minorHAnsi" w:cstheme="minorHAnsi"/>
              </w:rPr>
              <w:t xml:space="preserve">termination. The </w:t>
            </w:r>
            <w:r w:rsidR="00AF2A3B">
              <w:rPr>
                <w:rFonts w:asciiTheme="minorHAnsi" w:hAnsiTheme="minorHAnsi" w:cstheme="minorHAnsi"/>
              </w:rPr>
              <w:t>Contractor</w:t>
            </w:r>
            <w:r w:rsidRPr="00A85061">
              <w:rPr>
                <w:rFonts w:asciiTheme="minorHAnsi" w:hAnsiTheme="minorHAnsi" w:cstheme="minorHAnsi"/>
              </w:rPr>
              <w:t xml:space="preserve"> shall also urgently (within a week) transfer all materials deriving from the Framework Agreement to the </w:t>
            </w:r>
            <w:r w:rsidR="00706142" w:rsidRPr="00A85061">
              <w:rPr>
                <w:rFonts w:asciiTheme="minorHAnsi" w:hAnsiTheme="minorHAnsi" w:cstheme="minorHAnsi"/>
              </w:rPr>
              <w:t>Client</w:t>
            </w:r>
            <w:r w:rsidRPr="00A85061">
              <w:rPr>
                <w:rFonts w:asciiTheme="minorHAnsi" w:hAnsiTheme="minorHAnsi" w:cstheme="minorHAnsi"/>
              </w:rPr>
              <w:t xml:space="preserve">, after the termination of the Framework Agreement. All materials and results of </w:t>
            </w:r>
            <w:r w:rsidR="009D5C06" w:rsidRPr="00A85061">
              <w:rPr>
                <w:rFonts w:asciiTheme="minorHAnsi" w:hAnsiTheme="minorHAnsi" w:cstheme="minorHAnsi"/>
              </w:rPr>
              <w:t>conducted services</w:t>
            </w:r>
            <w:r w:rsidRPr="00A85061">
              <w:rPr>
                <w:rFonts w:asciiTheme="minorHAnsi" w:hAnsiTheme="minorHAnsi" w:cstheme="minorHAnsi"/>
              </w:rPr>
              <w:t xml:space="preserve"> may freely be used by the Client.</w:t>
            </w:r>
            <w:r w:rsidR="00EF1313" w:rsidRPr="00A85061">
              <w:rPr>
                <w:rFonts w:asciiTheme="minorHAnsi" w:hAnsiTheme="minorHAnsi" w:cstheme="minorHAnsi"/>
              </w:rPr>
              <w:t xml:space="preserve"> The acceptance </w:t>
            </w:r>
            <w:proofErr w:type="spellStart"/>
            <w:r w:rsidR="00EF1313" w:rsidRPr="00A85061">
              <w:rPr>
                <w:rFonts w:asciiTheme="minorHAnsi" w:hAnsiTheme="minorHAnsi" w:cstheme="minorHAnsi"/>
              </w:rPr>
              <w:t>of</w:t>
            </w:r>
            <w:r w:rsidR="00F52CA2">
              <w:rPr>
                <w:rFonts w:asciiTheme="minorHAnsi" w:hAnsiTheme="minorHAnsi" w:cstheme="minorHAnsi"/>
              </w:rPr>
              <w:t>services</w:t>
            </w:r>
            <w:proofErr w:type="spellEnd"/>
            <w:r w:rsidR="00EF1313" w:rsidRPr="00A85061">
              <w:rPr>
                <w:rFonts w:asciiTheme="minorHAnsi" w:hAnsiTheme="minorHAnsi" w:cstheme="minorHAnsi"/>
              </w:rPr>
              <w:t xml:space="preserve"> should be fixed in written form by the Investor and the </w:t>
            </w:r>
            <w:r w:rsidR="00184F81">
              <w:rPr>
                <w:rFonts w:asciiTheme="minorHAnsi" w:hAnsiTheme="minorHAnsi" w:cstheme="minorHAnsi"/>
              </w:rPr>
              <w:t>contractor</w:t>
            </w:r>
            <w:r w:rsidR="00EF1313" w:rsidRPr="00A85061">
              <w:rPr>
                <w:rFonts w:asciiTheme="minorHAnsi" w:hAnsiTheme="minorHAnsi" w:cstheme="minorHAnsi"/>
              </w:rPr>
              <w:t xml:space="preserve"> upon </w:t>
            </w:r>
            <w:r w:rsidR="00184F81">
              <w:rPr>
                <w:rFonts w:asciiTheme="minorHAnsi" w:hAnsiTheme="minorHAnsi" w:cstheme="minorHAnsi"/>
              </w:rPr>
              <w:t>finalisation of services.</w:t>
            </w:r>
            <w:r w:rsidR="00EF1313" w:rsidRPr="00A85061">
              <w:rPr>
                <w:rFonts w:asciiTheme="minorHAnsi" w:hAnsiTheme="minorHAnsi" w:cstheme="minorHAnsi"/>
              </w:rPr>
              <w:t>.</w:t>
            </w:r>
            <w:r w:rsidRPr="00A85061">
              <w:rPr>
                <w:rFonts w:asciiTheme="minorHAnsi" w:hAnsiTheme="minorHAnsi" w:cstheme="minorHAnsi"/>
              </w:rPr>
              <w:t xml:space="preserve">  </w:t>
            </w:r>
          </w:p>
          <w:p w14:paraId="7669B92C" w14:textId="77777777" w:rsidR="006274CD" w:rsidRPr="00A85061" w:rsidRDefault="006274CD" w:rsidP="006274CD">
            <w:pPr>
              <w:pStyle w:val="Heading1"/>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Applicable law</w:t>
            </w:r>
          </w:p>
          <w:p w14:paraId="50F1D5E1" w14:textId="6BC00AEE" w:rsidR="006274CD" w:rsidRPr="00A85061" w:rsidRDefault="006274CD" w:rsidP="008E0367">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rights and obligations </w:t>
            </w:r>
            <w:r w:rsidR="003F77F5" w:rsidRPr="00A85061">
              <w:rPr>
                <w:rFonts w:asciiTheme="minorHAnsi" w:hAnsiTheme="minorHAnsi" w:cstheme="minorHAnsi"/>
                <w:lang w:val="en-US"/>
              </w:rPr>
              <w:t>under</w:t>
            </w:r>
            <w:r w:rsidRPr="00A85061">
              <w:rPr>
                <w:rFonts w:asciiTheme="minorHAnsi" w:hAnsiTheme="minorHAnsi" w:cstheme="minorHAnsi"/>
                <w:lang w:val="en-US"/>
              </w:rPr>
              <w:t xml:space="preserve"> the </w:t>
            </w:r>
            <w:r w:rsidR="00970E55" w:rsidRPr="00A85061">
              <w:rPr>
                <w:rFonts w:asciiTheme="minorHAnsi" w:hAnsiTheme="minorHAnsi" w:cstheme="minorHAnsi"/>
                <w:lang w:val="en-US"/>
              </w:rPr>
              <w:t>Framework Agreement</w:t>
            </w:r>
            <w:r w:rsidRPr="00A85061">
              <w:rPr>
                <w:rFonts w:asciiTheme="minorHAnsi" w:hAnsiTheme="minorHAnsi" w:cstheme="minorHAnsi"/>
                <w:lang w:val="en-US"/>
              </w:rPr>
              <w:t xml:space="preserve"> are fully determined by </w:t>
            </w:r>
            <w:r w:rsidR="00B14F7A" w:rsidRPr="00A85061">
              <w:rPr>
                <w:rFonts w:asciiTheme="minorHAnsi" w:hAnsiTheme="minorHAnsi" w:cstheme="minorHAnsi"/>
                <w:lang w:val="en-US"/>
              </w:rPr>
              <w:t>Swedish</w:t>
            </w:r>
            <w:r w:rsidRPr="00A85061">
              <w:rPr>
                <w:rFonts w:asciiTheme="minorHAnsi" w:hAnsiTheme="minorHAnsi" w:cstheme="minorHAnsi"/>
                <w:lang w:val="en-US"/>
              </w:rPr>
              <w:t xml:space="preserve"> law</w:t>
            </w:r>
            <w:r w:rsidR="0056315A">
              <w:rPr>
                <w:rFonts w:asciiTheme="minorHAnsi" w:hAnsiTheme="minorHAnsi" w:cstheme="minorHAnsi"/>
                <w:lang w:val="en-US"/>
              </w:rPr>
              <w:t>.</w:t>
            </w:r>
            <w:r w:rsidRPr="00A85061">
              <w:rPr>
                <w:rFonts w:asciiTheme="minorHAnsi" w:hAnsiTheme="minorHAnsi" w:cstheme="minorHAnsi"/>
                <w:lang w:val="en-US"/>
              </w:rPr>
              <w:t xml:space="preserve"> </w:t>
            </w:r>
          </w:p>
          <w:p w14:paraId="68A6ED2E" w14:textId="77777777" w:rsidR="006274CD" w:rsidRPr="00A85061" w:rsidRDefault="006274CD" w:rsidP="006274CD">
            <w:pPr>
              <w:pStyle w:val="Heading1"/>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Dispute</w:t>
            </w:r>
          </w:p>
          <w:p w14:paraId="66E5F2BF" w14:textId="04F605E7" w:rsidR="006274CD" w:rsidRPr="00A85061" w:rsidRDefault="006274CD"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Any dispute regarding the interpretation of the </w:t>
            </w:r>
            <w:r w:rsidR="00AB4232" w:rsidRPr="00A85061">
              <w:rPr>
                <w:rFonts w:asciiTheme="minorHAnsi" w:hAnsiTheme="minorHAnsi" w:cstheme="minorHAnsi"/>
                <w:lang w:val="en-US"/>
              </w:rPr>
              <w:t>Framework Agreement</w:t>
            </w:r>
            <w:r w:rsidRPr="00A85061">
              <w:rPr>
                <w:rFonts w:asciiTheme="minorHAnsi" w:hAnsiTheme="minorHAnsi" w:cstheme="minorHAnsi"/>
                <w:lang w:val="en-US"/>
              </w:rPr>
              <w:t xml:space="preserve"> and related legal matters shall be tried by </w:t>
            </w:r>
            <w:r w:rsidR="00D52D8C" w:rsidRPr="00A85061">
              <w:rPr>
                <w:rFonts w:asciiTheme="minorHAnsi" w:hAnsiTheme="minorHAnsi" w:cstheme="minorHAnsi"/>
                <w:lang w:val="en-US"/>
              </w:rPr>
              <w:t>Swedish</w:t>
            </w:r>
            <w:r w:rsidR="00E12C84" w:rsidRPr="00A85061">
              <w:rPr>
                <w:rFonts w:asciiTheme="minorHAnsi" w:hAnsiTheme="minorHAnsi" w:cstheme="minorHAnsi"/>
                <w:lang w:val="en-US"/>
              </w:rPr>
              <w:t xml:space="preserve"> </w:t>
            </w:r>
            <w:r w:rsidR="003F2FF9" w:rsidRPr="00A85061">
              <w:rPr>
                <w:rFonts w:asciiTheme="minorHAnsi" w:hAnsiTheme="minorHAnsi" w:cstheme="minorHAnsi"/>
                <w:lang w:val="en-US"/>
              </w:rPr>
              <w:t>Arbitration</w:t>
            </w:r>
            <w:r w:rsidRPr="00A85061">
              <w:rPr>
                <w:rFonts w:asciiTheme="minorHAnsi" w:hAnsiTheme="minorHAnsi" w:cstheme="minorHAnsi"/>
                <w:lang w:val="en-US"/>
              </w:rPr>
              <w:t xml:space="preserve">. </w:t>
            </w:r>
          </w:p>
          <w:p w14:paraId="1E9E7EF4" w14:textId="77777777" w:rsidR="006274CD" w:rsidRPr="00A85061" w:rsidRDefault="006274CD" w:rsidP="006274CD">
            <w:pPr>
              <w:pStyle w:val="Heading1"/>
              <w:keepNext w:val="0"/>
              <w:keepLines w:val="0"/>
              <w:widowControl w:val="0"/>
              <w:rPr>
                <w:rFonts w:asciiTheme="minorHAnsi" w:hAnsiTheme="minorHAnsi" w:cstheme="minorHAnsi"/>
                <w:color w:val="auto"/>
                <w:sz w:val="24"/>
                <w:szCs w:val="24"/>
                <w:lang w:val="en-US"/>
              </w:rPr>
            </w:pPr>
            <w:r w:rsidRPr="00A85061">
              <w:rPr>
                <w:rFonts w:asciiTheme="minorHAnsi" w:hAnsiTheme="minorHAnsi" w:cstheme="minorHAnsi"/>
                <w:color w:val="auto"/>
                <w:sz w:val="24"/>
                <w:szCs w:val="24"/>
                <w:lang w:val="en-US"/>
              </w:rPr>
              <w:t>The entry into force</w:t>
            </w:r>
          </w:p>
          <w:p w14:paraId="417909E4" w14:textId="77FD6370" w:rsidR="006274CD" w:rsidRPr="00A85061" w:rsidRDefault="006274CD"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w:t>
            </w:r>
            <w:r w:rsidR="00F016AB" w:rsidRPr="00A85061">
              <w:rPr>
                <w:rFonts w:asciiTheme="minorHAnsi" w:hAnsiTheme="minorHAnsi" w:cstheme="minorHAnsi"/>
                <w:lang w:val="en-US"/>
              </w:rPr>
              <w:t>Framework Agreement</w:t>
            </w:r>
            <w:r w:rsidRPr="00A85061">
              <w:rPr>
                <w:rFonts w:asciiTheme="minorHAnsi" w:hAnsiTheme="minorHAnsi" w:cstheme="minorHAnsi"/>
                <w:lang w:val="en-US"/>
              </w:rPr>
              <w:t xml:space="preserve"> enters into force when </w:t>
            </w:r>
            <w:r w:rsidR="00E0233D" w:rsidRPr="00A85061">
              <w:rPr>
                <w:rFonts w:asciiTheme="minorHAnsi" w:hAnsiTheme="minorHAnsi" w:cstheme="minorHAnsi"/>
                <w:lang w:val="en-US"/>
              </w:rPr>
              <w:t>authorized</w:t>
            </w:r>
            <w:r w:rsidRPr="00A85061">
              <w:rPr>
                <w:rFonts w:asciiTheme="minorHAnsi" w:hAnsiTheme="minorHAnsi" w:cstheme="minorHAnsi"/>
                <w:lang w:val="en-US"/>
              </w:rPr>
              <w:t xml:space="preserve"> representatives for</w:t>
            </w:r>
            <w:r w:rsidR="00786661" w:rsidRPr="00A85061">
              <w:rPr>
                <w:rFonts w:asciiTheme="minorHAnsi" w:hAnsiTheme="minorHAnsi" w:cstheme="minorHAnsi"/>
                <w:lang w:val="en-US"/>
              </w:rPr>
              <w:t xml:space="preserve"> all</w:t>
            </w:r>
            <w:r w:rsidRPr="00A85061">
              <w:rPr>
                <w:rFonts w:asciiTheme="minorHAnsi" w:hAnsiTheme="minorHAnsi" w:cstheme="minorHAnsi"/>
                <w:lang w:val="en-US"/>
              </w:rPr>
              <w:t xml:space="preserve"> the parties have signed t</w:t>
            </w:r>
            <w:r w:rsidR="00AD15B2">
              <w:rPr>
                <w:rFonts w:asciiTheme="minorHAnsi" w:hAnsiTheme="minorHAnsi" w:cstheme="minorHAnsi"/>
                <w:lang w:val="en-US"/>
              </w:rPr>
              <w:t>wo</w:t>
            </w:r>
            <w:r w:rsidR="008E22CD" w:rsidRPr="00A85061">
              <w:rPr>
                <w:rFonts w:asciiTheme="minorHAnsi" w:hAnsiTheme="minorHAnsi" w:cstheme="minorHAnsi"/>
                <w:lang w:val="en-US"/>
              </w:rPr>
              <w:t xml:space="preserve"> identical written original copies</w:t>
            </w:r>
            <w:r w:rsidR="00075E9C" w:rsidRPr="00A85061">
              <w:rPr>
                <w:rFonts w:asciiTheme="minorHAnsi" w:hAnsiTheme="minorHAnsi" w:cstheme="minorHAnsi"/>
                <w:lang w:val="en-US"/>
              </w:rPr>
              <w:t xml:space="preserve"> of the Contract</w:t>
            </w:r>
            <w:r w:rsidRPr="00A85061">
              <w:rPr>
                <w:rFonts w:asciiTheme="minorHAnsi" w:hAnsiTheme="minorHAnsi" w:cstheme="minorHAnsi"/>
                <w:lang w:val="en-US"/>
              </w:rPr>
              <w:t xml:space="preserve">. </w:t>
            </w:r>
          </w:p>
          <w:p w14:paraId="5B7D52F5" w14:textId="7AFDFCBE" w:rsidR="006274CD" w:rsidRPr="00A85061" w:rsidRDefault="006274CD" w:rsidP="00F178DD">
            <w:pPr>
              <w:keepNext w:val="0"/>
              <w:widowControl w:val="0"/>
              <w:jc w:val="both"/>
              <w:rPr>
                <w:rFonts w:asciiTheme="minorHAnsi" w:hAnsiTheme="minorHAnsi" w:cstheme="minorHAnsi"/>
                <w:lang w:val="en-US"/>
              </w:rPr>
            </w:pPr>
            <w:r w:rsidRPr="00A85061">
              <w:rPr>
                <w:rFonts w:asciiTheme="minorHAnsi" w:hAnsiTheme="minorHAnsi" w:cstheme="minorHAnsi"/>
                <w:lang w:val="en-US"/>
              </w:rPr>
              <w:t xml:space="preserve">The </w:t>
            </w:r>
            <w:r w:rsidR="003F2FF9" w:rsidRPr="00A85061">
              <w:rPr>
                <w:rFonts w:asciiTheme="minorHAnsi" w:hAnsiTheme="minorHAnsi" w:cstheme="minorHAnsi"/>
                <w:lang w:val="en-US"/>
              </w:rPr>
              <w:t>Contract</w:t>
            </w:r>
            <w:r w:rsidRPr="00A85061">
              <w:rPr>
                <w:rFonts w:asciiTheme="minorHAnsi" w:hAnsiTheme="minorHAnsi" w:cstheme="minorHAnsi"/>
                <w:lang w:val="en-US"/>
              </w:rPr>
              <w:t xml:space="preserve"> is </w:t>
            </w:r>
            <w:r w:rsidR="00054A1A" w:rsidRPr="00A85061">
              <w:rPr>
                <w:rFonts w:asciiTheme="minorHAnsi" w:hAnsiTheme="minorHAnsi" w:cstheme="minorHAnsi"/>
                <w:lang w:val="en-US"/>
              </w:rPr>
              <w:t>concluded</w:t>
            </w:r>
            <w:r w:rsidRPr="00A85061">
              <w:rPr>
                <w:rFonts w:asciiTheme="minorHAnsi" w:hAnsiTheme="minorHAnsi" w:cstheme="minorHAnsi"/>
                <w:lang w:val="en-US"/>
              </w:rPr>
              <w:t xml:space="preserve"> in English</w:t>
            </w:r>
            <w:r w:rsidR="002C00EC" w:rsidRPr="00A85061">
              <w:rPr>
                <w:rFonts w:asciiTheme="minorHAnsi" w:hAnsiTheme="minorHAnsi" w:cstheme="minorHAnsi"/>
                <w:lang w:val="en-US"/>
              </w:rPr>
              <w:t xml:space="preserve"> and translated in</w:t>
            </w:r>
            <w:r w:rsidR="006A03C5" w:rsidRPr="00A85061">
              <w:rPr>
                <w:rFonts w:asciiTheme="minorHAnsi" w:hAnsiTheme="minorHAnsi" w:cstheme="minorHAnsi"/>
                <w:lang w:val="en-US"/>
              </w:rPr>
              <w:t>to Ukrainian</w:t>
            </w:r>
            <w:r w:rsidRPr="00A85061">
              <w:rPr>
                <w:rFonts w:asciiTheme="minorHAnsi" w:hAnsiTheme="minorHAnsi" w:cstheme="minorHAnsi"/>
                <w:lang w:val="en-US"/>
              </w:rPr>
              <w:t xml:space="preserve">. </w:t>
            </w:r>
            <w:r w:rsidR="003F77F5" w:rsidRPr="00A85061">
              <w:rPr>
                <w:rFonts w:asciiTheme="minorHAnsi" w:hAnsiTheme="minorHAnsi" w:cstheme="minorHAnsi"/>
                <w:lang w:val="en-US"/>
              </w:rPr>
              <w:t xml:space="preserve">In case of </w:t>
            </w:r>
            <w:r w:rsidR="008E22CD" w:rsidRPr="00A85061">
              <w:rPr>
                <w:rFonts w:asciiTheme="minorHAnsi" w:hAnsiTheme="minorHAnsi" w:cstheme="minorHAnsi"/>
                <w:lang w:val="en-US"/>
              </w:rPr>
              <w:t>ambiguity</w:t>
            </w:r>
            <w:r w:rsidRPr="00A85061">
              <w:rPr>
                <w:rFonts w:asciiTheme="minorHAnsi" w:hAnsiTheme="minorHAnsi" w:cstheme="minorHAnsi"/>
                <w:lang w:val="en-US"/>
              </w:rPr>
              <w:t xml:space="preserve"> English will prevail</w:t>
            </w:r>
            <w:r w:rsidR="00054A1A" w:rsidRPr="00A85061">
              <w:rPr>
                <w:rFonts w:asciiTheme="minorHAnsi" w:hAnsiTheme="minorHAnsi" w:cstheme="minorHAnsi"/>
                <w:lang w:val="en-US"/>
              </w:rPr>
              <w:t xml:space="preserve"> as original language</w:t>
            </w:r>
            <w:r w:rsidRPr="00A85061">
              <w:rPr>
                <w:rFonts w:asciiTheme="minorHAnsi" w:hAnsiTheme="minorHAnsi" w:cstheme="minorHAnsi"/>
                <w:lang w:val="en-US"/>
              </w:rPr>
              <w:t xml:space="preserve">. </w:t>
            </w:r>
          </w:p>
          <w:p w14:paraId="7E5556D1" w14:textId="5CD8676E" w:rsidR="006372D9" w:rsidRPr="00A85061" w:rsidRDefault="006372D9" w:rsidP="006372D9">
            <w:pPr>
              <w:keepNext w:val="0"/>
              <w:widowControl w:val="0"/>
              <w:jc w:val="both"/>
              <w:rPr>
                <w:rFonts w:asciiTheme="minorHAnsi" w:hAnsiTheme="minorHAnsi" w:cstheme="minorHAnsi"/>
                <w:lang w:val="en-US"/>
              </w:rPr>
            </w:pPr>
          </w:p>
        </w:tc>
        <w:tc>
          <w:tcPr>
            <w:tcW w:w="5103" w:type="dxa"/>
          </w:tcPr>
          <w:p w14:paraId="2AF07F45" w14:textId="77777777" w:rsidR="006274CD" w:rsidRPr="00A85061" w:rsidRDefault="006274CD" w:rsidP="00D7042A">
            <w:pPr>
              <w:keepNext w:val="0"/>
              <w:widowControl w:val="0"/>
              <w:rPr>
                <w:rFonts w:asciiTheme="minorHAnsi" w:hAnsiTheme="minorHAnsi" w:cstheme="minorHAnsi"/>
                <w:lang w:val="en-US"/>
              </w:rPr>
            </w:pPr>
          </w:p>
          <w:p w14:paraId="2C204D04" w14:textId="2EBB844B" w:rsidR="009E732E" w:rsidRPr="00A85061" w:rsidRDefault="009E732E" w:rsidP="009E732E">
            <w:pPr>
              <w:keepNext w:val="0"/>
              <w:widowControl w:val="0"/>
              <w:suppressLineNumbers/>
              <w:suppressAutoHyphens/>
              <w:rPr>
                <w:rFonts w:asciiTheme="minorHAnsi" w:hAnsiTheme="minorHAnsi" w:cstheme="minorHAnsi"/>
                <w:b/>
                <w:sz w:val="28"/>
                <w:u w:val="single"/>
                <w:lang w:val="ru-RU"/>
              </w:rPr>
            </w:pPr>
            <w:r w:rsidRPr="00A85061">
              <w:rPr>
                <w:rFonts w:asciiTheme="minorHAnsi" w:hAnsiTheme="minorHAnsi" w:cstheme="minorHAnsi"/>
                <w:b/>
                <w:sz w:val="28"/>
                <w:u w:val="single"/>
                <w:lang w:val="ru-RU"/>
              </w:rPr>
              <w:t xml:space="preserve">Додаток 1: </w:t>
            </w:r>
          </w:p>
          <w:p w14:paraId="7061DD0B" w14:textId="52AC62C3" w:rsidR="00EF6805" w:rsidRPr="00A85061" w:rsidRDefault="001D3B79" w:rsidP="00EF6805">
            <w:pPr>
              <w:keepNext w:val="0"/>
              <w:widowControl w:val="0"/>
              <w:suppressLineNumbers/>
              <w:suppressAutoHyphens/>
              <w:rPr>
                <w:rFonts w:asciiTheme="minorHAnsi" w:hAnsiTheme="minorHAnsi" w:cstheme="minorHAnsi"/>
                <w:b/>
                <w:sz w:val="28"/>
                <w:lang w:val="ru-RU"/>
              </w:rPr>
            </w:pPr>
            <w:r>
              <w:rPr>
                <w:rFonts w:asciiTheme="minorHAnsi" w:hAnsiTheme="minorHAnsi" w:cstheme="minorHAnsi"/>
                <w:b/>
                <w:sz w:val="28"/>
                <w:lang w:val="ru-RU"/>
              </w:rPr>
              <w:t xml:space="preserve">Проект </w:t>
            </w:r>
            <w:r w:rsidR="00EF6805" w:rsidRPr="00A85061">
              <w:rPr>
                <w:rFonts w:asciiTheme="minorHAnsi" w:hAnsiTheme="minorHAnsi" w:cstheme="minorHAnsi"/>
                <w:b/>
                <w:sz w:val="28"/>
                <w:lang w:val="ru-RU"/>
              </w:rPr>
              <w:t>Рамков</w:t>
            </w:r>
            <w:r>
              <w:rPr>
                <w:rFonts w:asciiTheme="minorHAnsi" w:hAnsiTheme="minorHAnsi" w:cstheme="minorHAnsi"/>
                <w:b/>
                <w:sz w:val="28"/>
                <w:lang w:val="ru-RU"/>
              </w:rPr>
              <w:t>ої</w:t>
            </w:r>
            <w:r w:rsidR="00EF6805" w:rsidRPr="00A85061">
              <w:rPr>
                <w:rFonts w:asciiTheme="minorHAnsi" w:hAnsiTheme="minorHAnsi" w:cstheme="minorHAnsi"/>
                <w:b/>
                <w:sz w:val="28"/>
                <w:lang w:val="ru-RU"/>
              </w:rPr>
              <w:t xml:space="preserve"> угода </w:t>
            </w:r>
          </w:p>
          <w:p w14:paraId="6B272A67" w14:textId="77777777" w:rsidR="006274CD" w:rsidRPr="00A85061" w:rsidRDefault="006274CD" w:rsidP="006274CD">
            <w:pPr>
              <w:keepNext w:val="0"/>
              <w:widowControl w:val="0"/>
              <w:suppressLineNumbers/>
              <w:suppressAutoHyphens/>
              <w:rPr>
                <w:rFonts w:asciiTheme="minorHAnsi" w:hAnsiTheme="minorHAnsi" w:cstheme="minorHAnsi"/>
                <w:lang w:val="ru-RU"/>
              </w:rPr>
            </w:pPr>
          </w:p>
          <w:p w14:paraId="58929705" w14:textId="77777777" w:rsidR="006274CD" w:rsidRPr="00A85061" w:rsidRDefault="006274CD" w:rsidP="006274CD">
            <w:pPr>
              <w:keepNext w:val="0"/>
              <w:widowControl w:val="0"/>
              <w:suppressLineNumbers/>
              <w:suppressAutoHyphens/>
              <w:rPr>
                <w:rFonts w:asciiTheme="minorHAnsi" w:hAnsiTheme="minorHAnsi" w:cstheme="minorHAnsi"/>
                <w:lang w:val="ru-RU"/>
              </w:rPr>
            </w:pPr>
          </w:p>
          <w:p w14:paraId="0AB88059" w14:textId="77777777" w:rsidR="006274CD" w:rsidRDefault="006274CD" w:rsidP="006274CD">
            <w:pPr>
              <w:keepNext w:val="0"/>
              <w:widowControl w:val="0"/>
              <w:suppressLineNumbers/>
              <w:suppressAutoHyphens/>
              <w:rPr>
                <w:rFonts w:asciiTheme="minorHAnsi" w:hAnsiTheme="minorHAnsi" w:cstheme="minorHAnsi"/>
                <w:lang w:val="ru-RU"/>
              </w:rPr>
            </w:pPr>
          </w:p>
          <w:p w14:paraId="7A36B72F" w14:textId="77777777" w:rsidR="009E7738" w:rsidRPr="00A85061" w:rsidRDefault="009E7738" w:rsidP="006274CD">
            <w:pPr>
              <w:keepNext w:val="0"/>
              <w:widowControl w:val="0"/>
              <w:suppressLineNumbers/>
              <w:suppressAutoHyphens/>
              <w:rPr>
                <w:rFonts w:asciiTheme="minorHAnsi" w:hAnsiTheme="minorHAnsi" w:cstheme="minorHAnsi"/>
                <w:lang w:val="ru-RU"/>
              </w:rPr>
            </w:pPr>
          </w:p>
          <w:p w14:paraId="7308B3B9" w14:textId="5924AA0C" w:rsidR="006274CD" w:rsidRPr="00891958" w:rsidRDefault="005F4AC3" w:rsidP="00C615C4">
            <w:pPr>
              <w:keepNext w:val="0"/>
              <w:widowControl w:val="0"/>
              <w:suppressLineNumbers/>
              <w:suppressAutoHyphens/>
              <w:rPr>
                <w:rFonts w:asciiTheme="minorHAnsi" w:hAnsiTheme="minorHAnsi" w:cstheme="minorHAnsi"/>
                <w:sz w:val="28"/>
                <w:lang w:val="uk-UA"/>
              </w:rPr>
            </w:pPr>
            <w:r>
              <w:rPr>
                <w:rFonts w:asciiTheme="minorHAnsi" w:hAnsiTheme="minorHAnsi" w:cstheme="minorHAnsi"/>
                <w:sz w:val="28"/>
                <w:lang w:val="uk-UA"/>
              </w:rPr>
              <w:t xml:space="preserve">Програма </w:t>
            </w:r>
            <w:r>
              <w:rPr>
                <w:rFonts w:asciiTheme="minorHAnsi" w:hAnsiTheme="minorHAnsi" w:cstheme="minorHAnsi"/>
                <w:sz w:val="28"/>
                <w:lang w:val="en-US"/>
              </w:rPr>
              <w:t>Polaris</w:t>
            </w:r>
            <w:r w:rsidRPr="00891958">
              <w:rPr>
                <w:rFonts w:cstheme="minorHAnsi"/>
                <w:sz w:val="28"/>
                <w:lang w:val="ru-RU"/>
              </w:rPr>
              <w:t>:</w:t>
            </w:r>
            <w:r>
              <w:rPr>
                <w:rFonts w:asciiTheme="minorHAnsi" w:hAnsiTheme="minorHAnsi" w:cstheme="minorHAnsi"/>
                <w:sz w:val="28"/>
                <w:lang w:val="ru-RU"/>
              </w:rPr>
              <w:t xml:space="preserve"> </w:t>
            </w:r>
            <w:r>
              <w:rPr>
                <w:rFonts w:asciiTheme="minorHAnsi" w:hAnsiTheme="minorHAnsi" w:cstheme="minorHAnsi"/>
                <w:sz w:val="28"/>
                <w:lang w:val="uk-UA"/>
              </w:rPr>
              <w:t>Підтримка багаторівневого врядування</w:t>
            </w:r>
            <w:r w:rsidR="0005445D">
              <w:rPr>
                <w:rFonts w:asciiTheme="minorHAnsi" w:hAnsiTheme="minorHAnsi" w:cstheme="minorHAnsi"/>
                <w:sz w:val="28"/>
                <w:lang w:val="uk-UA"/>
              </w:rPr>
              <w:t xml:space="preserve"> в Україні</w:t>
            </w:r>
          </w:p>
          <w:p w14:paraId="4ADE616B" w14:textId="77777777" w:rsidR="006274CD" w:rsidRPr="00A85061" w:rsidRDefault="006274CD" w:rsidP="006274CD">
            <w:pPr>
              <w:keepNext w:val="0"/>
              <w:widowControl w:val="0"/>
              <w:rPr>
                <w:rFonts w:asciiTheme="minorHAnsi" w:hAnsiTheme="minorHAnsi" w:cstheme="minorHAnsi"/>
                <w:lang w:val="ru-RU"/>
              </w:rPr>
            </w:pPr>
          </w:p>
          <w:p w14:paraId="504C19F1" w14:textId="77777777" w:rsidR="006274CD" w:rsidRPr="00A85061" w:rsidRDefault="006274CD" w:rsidP="006274CD">
            <w:pPr>
              <w:keepNext w:val="0"/>
              <w:widowControl w:val="0"/>
              <w:rPr>
                <w:rFonts w:asciiTheme="minorHAnsi" w:hAnsiTheme="minorHAnsi" w:cstheme="minorHAnsi"/>
                <w:lang w:val="ru-RU"/>
              </w:rPr>
            </w:pPr>
          </w:p>
          <w:p w14:paraId="128C04C0" w14:textId="77777777" w:rsidR="006274CD" w:rsidRPr="00A85061" w:rsidRDefault="006274CD" w:rsidP="006274CD">
            <w:pPr>
              <w:keepNext w:val="0"/>
              <w:widowControl w:val="0"/>
              <w:rPr>
                <w:rFonts w:asciiTheme="minorHAnsi" w:hAnsiTheme="minorHAnsi" w:cstheme="minorHAnsi"/>
                <w:lang w:val="ru-RU"/>
              </w:rPr>
            </w:pPr>
          </w:p>
          <w:p w14:paraId="209EF732" w14:textId="77777777" w:rsidR="006274CD" w:rsidRPr="00A85061" w:rsidRDefault="006274CD" w:rsidP="006274CD">
            <w:pPr>
              <w:keepNext w:val="0"/>
              <w:widowControl w:val="0"/>
              <w:rPr>
                <w:rFonts w:asciiTheme="minorHAnsi" w:hAnsiTheme="minorHAnsi" w:cstheme="minorHAnsi"/>
                <w:lang w:val="ru-RU"/>
              </w:rPr>
            </w:pPr>
          </w:p>
          <w:p w14:paraId="0D7DEA8C" w14:textId="77777777" w:rsidR="006274CD" w:rsidRPr="00A85061" w:rsidRDefault="006274CD" w:rsidP="006274CD">
            <w:pPr>
              <w:keepNext w:val="0"/>
              <w:widowControl w:val="0"/>
              <w:rPr>
                <w:rFonts w:asciiTheme="minorHAnsi" w:hAnsiTheme="minorHAnsi" w:cstheme="minorHAnsi"/>
                <w:lang w:val="ru-RU"/>
              </w:rPr>
            </w:pPr>
          </w:p>
          <w:p w14:paraId="329BA4DF" w14:textId="77777777" w:rsidR="006274CD" w:rsidRPr="00A85061" w:rsidRDefault="006274CD" w:rsidP="006274CD">
            <w:pPr>
              <w:keepNext w:val="0"/>
              <w:widowControl w:val="0"/>
              <w:rPr>
                <w:rFonts w:asciiTheme="minorHAnsi" w:hAnsiTheme="minorHAnsi" w:cstheme="minorHAnsi"/>
                <w:lang w:val="ru-RU"/>
              </w:rPr>
            </w:pPr>
          </w:p>
          <w:p w14:paraId="1810D8B4" w14:textId="77777777" w:rsidR="006274CD" w:rsidRPr="00A85061" w:rsidRDefault="006274CD" w:rsidP="006274CD">
            <w:pPr>
              <w:keepNext w:val="0"/>
              <w:widowControl w:val="0"/>
              <w:rPr>
                <w:rFonts w:asciiTheme="minorHAnsi" w:hAnsiTheme="minorHAnsi" w:cstheme="minorHAnsi"/>
                <w:lang w:val="ru-RU"/>
              </w:rPr>
            </w:pPr>
          </w:p>
          <w:p w14:paraId="59563520" w14:textId="77777777" w:rsidR="006274CD" w:rsidRPr="00A85061" w:rsidRDefault="006274CD" w:rsidP="006274CD">
            <w:pPr>
              <w:keepNext w:val="0"/>
              <w:widowControl w:val="0"/>
              <w:rPr>
                <w:rFonts w:asciiTheme="minorHAnsi" w:hAnsiTheme="minorHAnsi" w:cstheme="minorHAnsi"/>
                <w:lang w:val="ru-RU"/>
              </w:rPr>
            </w:pPr>
          </w:p>
          <w:p w14:paraId="5B40EE41" w14:textId="77777777" w:rsidR="006274CD" w:rsidRPr="00A85061" w:rsidRDefault="006274CD" w:rsidP="006274CD">
            <w:pPr>
              <w:keepNext w:val="0"/>
              <w:widowControl w:val="0"/>
              <w:rPr>
                <w:rFonts w:asciiTheme="minorHAnsi" w:hAnsiTheme="minorHAnsi" w:cstheme="minorHAnsi"/>
                <w:lang w:val="ru-RU"/>
              </w:rPr>
            </w:pPr>
          </w:p>
          <w:p w14:paraId="65012773" w14:textId="77777777" w:rsidR="006274CD" w:rsidRPr="00A85061" w:rsidRDefault="006274CD" w:rsidP="006274CD">
            <w:pPr>
              <w:keepNext w:val="0"/>
              <w:widowControl w:val="0"/>
              <w:rPr>
                <w:rFonts w:asciiTheme="minorHAnsi" w:hAnsiTheme="minorHAnsi" w:cstheme="minorHAnsi"/>
                <w:lang w:val="ru-RU"/>
              </w:rPr>
            </w:pPr>
          </w:p>
          <w:p w14:paraId="78535FEF" w14:textId="77777777" w:rsidR="006274CD" w:rsidRPr="00A85061" w:rsidRDefault="006274CD" w:rsidP="006274CD">
            <w:pPr>
              <w:keepNext w:val="0"/>
              <w:widowControl w:val="0"/>
              <w:rPr>
                <w:rFonts w:asciiTheme="minorHAnsi" w:hAnsiTheme="minorHAnsi" w:cstheme="minorHAnsi"/>
                <w:lang w:val="ru-RU"/>
              </w:rPr>
            </w:pPr>
          </w:p>
          <w:p w14:paraId="31944903" w14:textId="77777777" w:rsidR="006274CD" w:rsidRPr="00A85061" w:rsidRDefault="006274CD" w:rsidP="006274CD">
            <w:pPr>
              <w:keepNext w:val="0"/>
              <w:widowControl w:val="0"/>
              <w:rPr>
                <w:rFonts w:asciiTheme="minorHAnsi" w:hAnsiTheme="minorHAnsi" w:cstheme="minorHAnsi"/>
                <w:lang w:val="ru-RU"/>
              </w:rPr>
            </w:pPr>
          </w:p>
          <w:p w14:paraId="20C1D53A" w14:textId="77777777" w:rsidR="006274CD" w:rsidRPr="00A85061" w:rsidRDefault="006274CD" w:rsidP="006274CD">
            <w:pPr>
              <w:keepNext w:val="0"/>
              <w:widowControl w:val="0"/>
              <w:rPr>
                <w:rFonts w:asciiTheme="minorHAnsi" w:hAnsiTheme="minorHAnsi" w:cstheme="minorHAnsi"/>
                <w:lang w:val="ru-RU"/>
              </w:rPr>
            </w:pPr>
          </w:p>
          <w:p w14:paraId="026C783E" w14:textId="77777777" w:rsidR="006274CD" w:rsidRPr="00A85061" w:rsidRDefault="006274CD" w:rsidP="0077190F">
            <w:pPr>
              <w:pStyle w:val="Heading1"/>
              <w:keepNext w:val="0"/>
              <w:keepLines w:val="0"/>
              <w:widowControl w:val="0"/>
              <w:numPr>
                <w:ilvl w:val="0"/>
                <w:numId w:val="6"/>
              </w:numPr>
              <w:rPr>
                <w:rFonts w:asciiTheme="minorHAnsi" w:hAnsiTheme="minorHAnsi" w:cstheme="minorHAnsi"/>
                <w:color w:val="auto"/>
                <w:sz w:val="24"/>
                <w:szCs w:val="24"/>
                <w:shd w:val="clear" w:color="auto" w:fill="FFFFFF"/>
                <w:lang w:val="uk-UA"/>
              </w:rPr>
            </w:pPr>
            <w:r w:rsidRPr="00A85061">
              <w:rPr>
                <w:rFonts w:asciiTheme="minorHAnsi" w:hAnsiTheme="minorHAnsi" w:cstheme="minorHAnsi"/>
                <w:color w:val="auto"/>
                <w:sz w:val="24"/>
                <w:szCs w:val="24"/>
                <w:shd w:val="clear" w:color="auto" w:fill="FFFFFF"/>
                <w:lang w:val="uk-UA"/>
              </w:rPr>
              <w:lastRenderedPageBreak/>
              <w:t>Сторони</w:t>
            </w:r>
          </w:p>
          <w:p w14:paraId="0512D5C1" w14:textId="057A2054" w:rsidR="00993ACF" w:rsidRPr="00A85061" w:rsidRDefault="00993ACF" w:rsidP="00993ACF">
            <w:pPr>
              <w:keepNext w:val="0"/>
              <w:widowControl w:val="0"/>
              <w:jc w:val="both"/>
              <w:rPr>
                <w:rFonts w:asciiTheme="minorHAnsi" w:hAnsiTheme="minorHAnsi" w:cstheme="minorHAnsi"/>
                <w:lang w:val="uk-UA"/>
              </w:rPr>
            </w:pPr>
            <w:bookmarkStart w:id="8" w:name="OLE_LINK83"/>
            <w:bookmarkStart w:id="9" w:name="OLE_LINK84"/>
            <w:bookmarkStart w:id="10" w:name="OLE_LINK85"/>
            <w:r w:rsidRPr="00A85061">
              <w:rPr>
                <w:rFonts w:asciiTheme="minorHAnsi" w:hAnsiTheme="minorHAnsi" w:cstheme="minorHAnsi"/>
                <w:lang w:val="uk-UA"/>
              </w:rPr>
              <w:t xml:space="preserve">Компанія </w:t>
            </w:r>
            <w:r w:rsidR="00E316E9" w:rsidRPr="00A85061">
              <w:rPr>
                <w:rFonts w:asciiTheme="minorHAnsi" w:hAnsiTheme="minorHAnsi" w:cstheme="minorHAnsi"/>
                <w:lang w:val="uk-UA"/>
              </w:rPr>
              <w:t>SALAR</w:t>
            </w:r>
            <w:r w:rsidRPr="00A85061">
              <w:rPr>
                <w:rFonts w:asciiTheme="minorHAnsi" w:hAnsiTheme="minorHAnsi" w:cstheme="minorHAnsi"/>
                <w:lang w:val="uk-UA"/>
              </w:rPr>
              <w:t xml:space="preserve"> International AB</w:t>
            </w:r>
            <w:bookmarkEnd w:id="8"/>
            <w:bookmarkEnd w:id="9"/>
            <w:bookmarkEnd w:id="10"/>
            <w:r w:rsidRPr="00A85061">
              <w:rPr>
                <w:rFonts w:asciiTheme="minorHAnsi" w:hAnsiTheme="minorHAnsi" w:cstheme="minorHAnsi"/>
                <w:lang w:val="uk-UA"/>
              </w:rPr>
              <w:t xml:space="preserve">, </w:t>
            </w:r>
            <w:r w:rsidR="00057515" w:rsidRPr="00A85061">
              <w:rPr>
                <w:rFonts w:asciiTheme="minorHAnsi" w:hAnsiTheme="minorHAnsi" w:cstheme="minorHAnsi"/>
                <w:lang w:val="uk-UA"/>
              </w:rPr>
              <w:t>ідентифікаційний код SE556414420101</w:t>
            </w:r>
            <w:r w:rsidRPr="00A85061">
              <w:rPr>
                <w:rFonts w:asciiTheme="minorHAnsi" w:hAnsiTheme="minorHAnsi" w:cstheme="minorHAnsi"/>
                <w:lang w:val="uk-UA"/>
              </w:rPr>
              <w:t>, яка надалі іменується «</w:t>
            </w:r>
            <w:r w:rsidR="002615AC" w:rsidRPr="00A85061">
              <w:rPr>
                <w:rFonts w:asciiTheme="minorHAnsi" w:hAnsiTheme="minorHAnsi" w:cstheme="minorHAnsi"/>
                <w:lang w:val="uk-UA"/>
              </w:rPr>
              <w:t>Інвестор</w:t>
            </w:r>
            <w:r w:rsidRPr="00A85061">
              <w:rPr>
                <w:rFonts w:asciiTheme="minorHAnsi" w:hAnsiTheme="minorHAnsi" w:cstheme="minorHAnsi"/>
                <w:lang w:val="uk-UA"/>
              </w:rPr>
              <w:t xml:space="preserve">», </w:t>
            </w:r>
          </w:p>
          <w:p w14:paraId="3E9F0383" w14:textId="77777777" w:rsidR="00993ACF" w:rsidRPr="00A85061" w:rsidRDefault="00993ACF" w:rsidP="00993ACF">
            <w:pPr>
              <w:keepNext w:val="0"/>
              <w:widowControl w:val="0"/>
              <w:jc w:val="both"/>
              <w:rPr>
                <w:rFonts w:asciiTheme="minorHAnsi" w:hAnsiTheme="minorHAnsi" w:cstheme="minorHAnsi"/>
                <w:b/>
                <w:bCs/>
                <w:lang w:val="uk-UA"/>
              </w:rPr>
            </w:pPr>
            <w:r w:rsidRPr="00A85061">
              <w:rPr>
                <w:rFonts w:asciiTheme="minorHAnsi" w:hAnsiTheme="minorHAnsi" w:cstheme="minorHAnsi"/>
                <w:b/>
                <w:bCs/>
                <w:lang w:val="uk-UA"/>
              </w:rPr>
              <w:t>Банківські реквізити:</w:t>
            </w:r>
          </w:p>
          <w:p w14:paraId="75568D7B" w14:textId="77777777" w:rsidR="00993ACF" w:rsidRPr="00A85061" w:rsidRDefault="00993ACF" w:rsidP="00993ACF">
            <w:pPr>
              <w:keepNext w:val="0"/>
              <w:spacing w:before="0" w:after="0"/>
              <w:rPr>
                <w:rFonts w:asciiTheme="minorHAnsi" w:hAnsiTheme="minorHAnsi" w:cstheme="minorHAnsi"/>
                <w:lang w:val="uk-UA"/>
              </w:rPr>
            </w:pPr>
            <w:r w:rsidRPr="00A85061">
              <w:rPr>
                <w:rFonts w:asciiTheme="minorHAnsi" w:hAnsiTheme="minorHAnsi" w:cstheme="minorHAnsi"/>
                <w:lang w:val="uk-UA"/>
              </w:rPr>
              <w:t>IBAN: SE52 8000 0890 1194 4867 7196</w:t>
            </w:r>
          </w:p>
          <w:p w14:paraId="147EA02C" w14:textId="77777777" w:rsidR="00993ACF" w:rsidRPr="00A85061" w:rsidRDefault="00993ACF" w:rsidP="00993ACF">
            <w:pPr>
              <w:keepNext w:val="0"/>
              <w:spacing w:before="0" w:after="0"/>
              <w:rPr>
                <w:rFonts w:asciiTheme="minorHAnsi" w:hAnsiTheme="minorHAnsi" w:cstheme="minorHAnsi"/>
                <w:lang w:val="uk-UA"/>
              </w:rPr>
            </w:pPr>
            <w:r w:rsidRPr="00A85061">
              <w:rPr>
                <w:rFonts w:asciiTheme="minorHAnsi" w:hAnsiTheme="minorHAnsi" w:cstheme="minorHAnsi"/>
                <w:lang w:val="uk-UA"/>
              </w:rPr>
              <w:t>Р/р: 8901-1 944 867 719-6</w:t>
            </w:r>
          </w:p>
          <w:p w14:paraId="58D36E75" w14:textId="77777777" w:rsidR="00993ACF" w:rsidRPr="00A85061" w:rsidRDefault="00993ACF" w:rsidP="00993ACF">
            <w:pPr>
              <w:keepNext w:val="0"/>
              <w:spacing w:before="0" w:after="0"/>
              <w:rPr>
                <w:rFonts w:asciiTheme="minorHAnsi" w:hAnsiTheme="minorHAnsi" w:cstheme="minorHAnsi"/>
                <w:lang w:val="uk-UA"/>
              </w:rPr>
            </w:pPr>
            <w:r w:rsidRPr="00A85061">
              <w:rPr>
                <w:rFonts w:asciiTheme="minorHAnsi" w:hAnsiTheme="minorHAnsi" w:cstheme="minorHAnsi"/>
                <w:lang w:val="uk-UA"/>
              </w:rPr>
              <w:t>BIC/Swift:  SWEDSESS</w:t>
            </w:r>
          </w:p>
          <w:p w14:paraId="42415A5E" w14:textId="77777777" w:rsidR="00993ACF" w:rsidRPr="00A85061" w:rsidRDefault="00993ACF" w:rsidP="00993ACF">
            <w:pPr>
              <w:keepNext w:val="0"/>
              <w:spacing w:before="0" w:after="0"/>
              <w:rPr>
                <w:rFonts w:asciiTheme="minorHAnsi" w:hAnsiTheme="minorHAnsi" w:cstheme="minorHAnsi"/>
                <w:lang w:val="uk-UA"/>
              </w:rPr>
            </w:pPr>
            <w:r w:rsidRPr="00A85061">
              <w:rPr>
                <w:rFonts w:asciiTheme="minorHAnsi" w:hAnsiTheme="minorHAnsi" w:cstheme="minorHAnsi"/>
                <w:lang w:val="uk-UA"/>
              </w:rPr>
              <w:t>Банк: Swedbank AB</w:t>
            </w:r>
          </w:p>
          <w:p w14:paraId="60349626" w14:textId="77777777" w:rsidR="00993ACF" w:rsidRPr="00A85061" w:rsidRDefault="00993ACF" w:rsidP="00993ACF">
            <w:pPr>
              <w:keepNext w:val="0"/>
              <w:spacing w:before="0" w:after="0"/>
              <w:rPr>
                <w:rFonts w:asciiTheme="minorHAnsi" w:hAnsiTheme="minorHAnsi" w:cstheme="minorHAnsi"/>
                <w:lang w:val="uk-UA"/>
              </w:rPr>
            </w:pPr>
            <w:r w:rsidRPr="00A85061">
              <w:rPr>
                <w:rFonts w:asciiTheme="minorHAnsi" w:hAnsiTheme="minorHAnsi" w:cstheme="minorHAnsi"/>
                <w:lang w:val="uk-UA"/>
              </w:rPr>
              <w:t>Адреса банку: 105 34 Стокґольм, Швеція</w:t>
            </w:r>
          </w:p>
          <w:p w14:paraId="72851776" w14:textId="77777777" w:rsidR="007C6B4B" w:rsidRPr="00A85061" w:rsidRDefault="007C6B4B" w:rsidP="00652C50">
            <w:pPr>
              <w:keepNext w:val="0"/>
              <w:widowControl w:val="0"/>
              <w:spacing w:before="0" w:after="0"/>
              <w:jc w:val="both"/>
              <w:rPr>
                <w:rFonts w:asciiTheme="minorHAnsi" w:hAnsiTheme="minorHAnsi" w:cstheme="minorHAnsi"/>
                <w:lang w:val="uk-UA"/>
              </w:rPr>
            </w:pPr>
          </w:p>
          <w:p w14:paraId="58891166" w14:textId="20447FFA" w:rsidR="0093247F" w:rsidRPr="00A85061" w:rsidRDefault="00AB04FA" w:rsidP="00AB4CC2">
            <w:pPr>
              <w:keepNext w:val="0"/>
              <w:widowControl w:val="0"/>
              <w:spacing w:before="0" w:after="0"/>
              <w:jc w:val="both"/>
              <w:rPr>
                <w:rFonts w:asciiTheme="minorHAnsi" w:hAnsiTheme="minorHAnsi" w:cstheme="minorHAnsi"/>
                <w:lang w:val="uk-UA"/>
              </w:rPr>
            </w:pPr>
            <w:r w:rsidRPr="00A85061">
              <w:rPr>
                <w:rFonts w:asciiTheme="minorHAnsi" w:hAnsiTheme="minorHAnsi" w:cstheme="minorHAnsi"/>
                <w:lang w:val="uk-UA"/>
              </w:rPr>
              <w:t>і</w:t>
            </w:r>
          </w:p>
          <w:p w14:paraId="07B57DD0" w14:textId="77777777" w:rsidR="0093247F" w:rsidRPr="00A85061" w:rsidRDefault="0093247F" w:rsidP="00B224F3">
            <w:pPr>
              <w:keepNext w:val="0"/>
              <w:widowControl w:val="0"/>
              <w:spacing w:before="0" w:after="0"/>
              <w:jc w:val="both"/>
              <w:rPr>
                <w:rFonts w:asciiTheme="minorHAnsi" w:hAnsiTheme="minorHAnsi" w:cstheme="minorHAnsi"/>
                <w:lang w:val="uk-UA"/>
              </w:rPr>
            </w:pPr>
          </w:p>
          <w:p w14:paraId="0BC1744F" w14:textId="77777777" w:rsidR="001C2C93" w:rsidRPr="00A85061" w:rsidRDefault="00364953" w:rsidP="008846B4">
            <w:pPr>
              <w:keepNext w:val="0"/>
              <w:widowControl w:val="0"/>
              <w:spacing w:before="0" w:after="0"/>
              <w:jc w:val="both"/>
              <w:rPr>
                <w:rFonts w:asciiTheme="minorHAnsi" w:hAnsiTheme="minorHAnsi" w:cstheme="minorHAnsi"/>
                <w:lang w:val="uk-UA"/>
              </w:rPr>
            </w:pPr>
            <w:bookmarkStart w:id="11" w:name="_Hlk495046895"/>
            <w:r w:rsidRPr="00A85061">
              <w:rPr>
                <w:rFonts w:asciiTheme="minorHAnsi" w:hAnsiTheme="minorHAnsi" w:cstheme="minorHAnsi"/>
                <w:lang w:val="uk-UA"/>
              </w:rPr>
              <w:t>___</w:t>
            </w:r>
            <w:r w:rsidR="008846B4" w:rsidRPr="00A85061">
              <w:rPr>
                <w:rFonts w:asciiTheme="minorHAnsi" w:hAnsiTheme="minorHAnsi" w:cstheme="minorHAnsi"/>
                <w:lang w:val="uk-UA"/>
              </w:rPr>
              <w:t xml:space="preserve">, </w:t>
            </w:r>
            <w:r w:rsidR="00372FE7" w:rsidRPr="00A85061">
              <w:rPr>
                <w:rFonts w:asciiTheme="minorHAnsi" w:hAnsiTheme="minorHAnsi" w:cstheme="minorHAnsi"/>
                <w:lang w:val="uk-UA"/>
              </w:rPr>
              <w:t xml:space="preserve">ЄДРПОУ </w:t>
            </w:r>
            <w:r w:rsidR="00122785" w:rsidRPr="00A85061">
              <w:rPr>
                <w:rFonts w:asciiTheme="minorHAnsi" w:hAnsiTheme="minorHAnsi" w:cstheme="minorHAnsi"/>
                <w:lang w:val="uk-UA"/>
              </w:rPr>
              <w:t>___</w:t>
            </w:r>
            <w:r w:rsidR="00372FE7" w:rsidRPr="00A85061">
              <w:rPr>
                <w:rFonts w:asciiTheme="minorHAnsi" w:hAnsiTheme="minorHAnsi" w:cstheme="minorHAnsi"/>
                <w:lang w:val="uk-UA"/>
              </w:rPr>
              <w:t xml:space="preserve">, </w:t>
            </w:r>
            <w:r w:rsidR="008846B4" w:rsidRPr="00A85061">
              <w:rPr>
                <w:rFonts w:asciiTheme="minorHAnsi" w:hAnsiTheme="minorHAnsi" w:cstheme="minorHAnsi"/>
                <w:lang w:val="uk-UA"/>
              </w:rPr>
              <w:t>який надалі іменується «Виконавець»</w:t>
            </w:r>
            <w:bookmarkEnd w:id="11"/>
            <w:r w:rsidR="008846B4" w:rsidRPr="00A85061">
              <w:rPr>
                <w:rFonts w:asciiTheme="minorHAnsi" w:hAnsiTheme="minorHAnsi" w:cstheme="minorHAnsi"/>
                <w:lang w:val="uk-UA"/>
              </w:rPr>
              <w:t>,</w:t>
            </w:r>
          </w:p>
          <w:p w14:paraId="3F335AA4" w14:textId="2583169C" w:rsidR="008846B4" w:rsidRPr="00A85061" w:rsidRDefault="001C2C93" w:rsidP="008846B4">
            <w:pPr>
              <w:keepNext w:val="0"/>
              <w:widowControl w:val="0"/>
              <w:spacing w:before="0" w:after="0"/>
              <w:jc w:val="both"/>
              <w:rPr>
                <w:rFonts w:asciiTheme="minorHAnsi" w:hAnsiTheme="minorHAnsi" w:cstheme="minorHAnsi"/>
                <w:lang w:val="uk-UA"/>
              </w:rPr>
            </w:pPr>
            <w:r w:rsidRPr="00A85061">
              <w:rPr>
                <w:rFonts w:asciiTheme="minorHAnsi" w:hAnsiTheme="minorHAnsi" w:cstheme="minorHAnsi"/>
                <w:lang w:val="uk-UA"/>
              </w:rPr>
              <w:t xml:space="preserve"> </w:t>
            </w:r>
            <w:r w:rsidR="008846B4" w:rsidRPr="00A85061">
              <w:rPr>
                <w:rFonts w:asciiTheme="minorHAnsi" w:hAnsiTheme="minorHAnsi" w:cstheme="minorHAnsi"/>
                <w:lang w:val="uk-UA"/>
              </w:rPr>
              <w:t xml:space="preserve"> </w:t>
            </w:r>
          </w:p>
          <w:p w14:paraId="0F6B4D78" w14:textId="4C16EEDA" w:rsidR="005C3092" w:rsidRPr="00A85061" w:rsidRDefault="006274CD" w:rsidP="006F4520">
            <w:pPr>
              <w:keepNext w:val="0"/>
              <w:jc w:val="both"/>
              <w:rPr>
                <w:rFonts w:asciiTheme="minorHAnsi" w:hAnsiTheme="minorHAnsi" w:cstheme="minorHAnsi"/>
                <w:lang w:val="uk-UA"/>
              </w:rPr>
            </w:pPr>
            <w:r w:rsidRPr="00A85061">
              <w:rPr>
                <w:rFonts w:asciiTheme="minorHAnsi" w:hAnsiTheme="minorHAnsi" w:cstheme="minorHAnsi"/>
                <w:lang w:val="uk-UA"/>
              </w:rPr>
              <w:t>уклали ц</w:t>
            </w:r>
            <w:r w:rsidR="001B70A3" w:rsidRPr="00A85061">
              <w:rPr>
                <w:rFonts w:asciiTheme="minorHAnsi" w:hAnsiTheme="minorHAnsi" w:cstheme="minorHAnsi"/>
                <w:lang w:val="uk-UA"/>
              </w:rPr>
              <w:t>ю</w:t>
            </w:r>
            <w:r w:rsidR="005A524A" w:rsidRPr="00A85061">
              <w:rPr>
                <w:rFonts w:asciiTheme="minorHAnsi" w:hAnsiTheme="minorHAnsi" w:cstheme="minorHAnsi"/>
                <w:lang w:val="uk-UA"/>
              </w:rPr>
              <w:t xml:space="preserve"> </w:t>
            </w:r>
            <w:r w:rsidR="001B70A3" w:rsidRPr="00A85061">
              <w:rPr>
                <w:rFonts w:asciiTheme="minorHAnsi" w:hAnsiTheme="minorHAnsi" w:cstheme="minorHAnsi"/>
                <w:lang w:val="uk-UA"/>
              </w:rPr>
              <w:t>Рамкову угоду</w:t>
            </w:r>
            <w:r w:rsidR="002C070D" w:rsidRPr="00A85061">
              <w:rPr>
                <w:rFonts w:asciiTheme="minorHAnsi" w:hAnsiTheme="minorHAnsi" w:cstheme="minorHAnsi"/>
                <w:lang w:val="uk-UA"/>
              </w:rPr>
              <w:t xml:space="preserve"> </w:t>
            </w:r>
            <w:r w:rsidR="005A524A" w:rsidRPr="00A85061">
              <w:rPr>
                <w:rFonts w:asciiTheme="minorHAnsi" w:hAnsiTheme="minorHAnsi" w:cstheme="minorHAnsi"/>
                <w:lang w:val="uk-UA"/>
              </w:rPr>
              <w:t xml:space="preserve">на </w:t>
            </w:r>
            <w:r w:rsidR="009E7738">
              <w:rPr>
                <w:rFonts w:asciiTheme="minorHAnsi" w:hAnsiTheme="minorHAnsi" w:cstheme="minorHAnsi"/>
                <w:lang w:val="uk-UA"/>
              </w:rPr>
              <w:t>надання послуг</w:t>
            </w:r>
            <w:r w:rsidRPr="00A85061">
              <w:rPr>
                <w:rFonts w:asciiTheme="minorHAnsi" w:hAnsiTheme="minorHAnsi" w:cstheme="minorHAnsi"/>
                <w:lang w:val="uk-UA"/>
              </w:rPr>
              <w:t xml:space="preserve">, </w:t>
            </w:r>
            <w:r w:rsidR="002673BF" w:rsidRPr="00A85061">
              <w:rPr>
                <w:rFonts w:asciiTheme="minorHAnsi" w:hAnsiTheme="minorHAnsi" w:cstheme="minorHAnsi"/>
                <w:lang w:val="uk-UA"/>
              </w:rPr>
              <w:t>зміст яко</w:t>
            </w:r>
            <w:r w:rsidR="009830A5" w:rsidRPr="00A85061">
              <w:rPr>
                <w:rFonts w:asciiTheme="minorHAnsi" w:hAnsiTheme="minorHAnsi" w:cstheme="minorHAnsi"/>
                <w:lang w:val="uk-UA"/>
              </w:rPr>
              <w:t>ї</w:t>
            </w:r>
            <w:r w:rsidRPr="00A85061">
              <w:rPr>
                <w:rFonts w:asciiTheme="minorHAnsi" w:hAnsiTheme="minorHAnsi" w:cstheme="minorHAnsi"/>
                <w:lang w:val="uk-UA"/>
              </w:rPr>
              <w:t xml:space="preserve"> наведений </w:t>
            </w:r>
            <w:r w:rsidR="005A524A" w:rsidRPr="00A85061">
              <w:rPr>
                <w:rFonts w:asciiTheme="minorHAnsi" w:hAnsiTheme="minorHAnsi" w:cstheme="minorHAnsi"/>
                <w:lang w:val="uk-UA"/>
              </w:rPr>
              <w:t xml:space="preserve">у розділах </w:t>
            </w:r>
            <w:r w:rsidRPr="00A85061">
              <w:rPr>
                <w:rFonts w:asciiTheme="minorHAnsi" w:hAnsiTheme="minorHAnsi" w:cstheme="minorHAnsi"/>
                <w:lang w:val="uk-UA"/>
              </w:rPr>
              <w:t xml:space="preserve">нижче. </w:t>
            </w:r>
          </w:p>
          <w:p w14:paraId="319D3255" w14:textId="591581A6" w:rsidR="0006425E" w:rsidRPr="00A85061" w:rsidRDefault="006274CD" w:rsidP="000A1D4C">
            <w:pPr>
              <w:keepNext w:val="0"/>
              <w:spacing w:before="0" w:after="0"/>
              <w:rPr>
                <w:rFonts w:asciiTheme="minorHAnsi" w:hAnsiTheme="minorHAnsi" w:cstheme="minorHAnsi"/>
                <w:lang w:val="uk-UA"/>
              </w:rPr>
            </w:pPr>
            <w:r w:rsidRPr="00A85061">
              <w:rPr>
                <w:rFonts w:asciiTheme="minorHAnsi" w:hAnsiTheme="minorHAnsi" w:cstheme="minorHAnsi"/>
                <w:lang w:val="uk-UA"/>
              </w:rPr>
              <w:t>Разом ці сторони надалі іменуються «Сторони».</w:t>
            </w:r>
          </w:p>
          <w:p w14:paraId="7B98B470" w14:textId="2C4F3090" w:rsidR="00F4688D" w:rsidRPr="00A85061" w:rsidRDefault="00F4688D" w:rsidP="000A1D4C">
            <w:pPr>
              <w:keepNext w:val="0"/>
              <w:spacing w:before="0" w:after="0"/>
              <w:rPr>
                <w:rFonts w:asciiTheme="minorHAnsi" w:hAnsiTheme="minorHAnsi" w:cstheme="minorHAnsi"/>
                <w:lang w:val="uk-UA"/>
              </w:rPr>
            </w:pPr>
          </w:p>
          <w:p w14:paraId="7506D229" w14:textId="04E07E17" w:rsidR="00F4688D" w:rsidRPr="00A85061" w:rsidRDefault="00F4688D" w:rsidP="009E732E">
            <w:pPr>
              <w:keepNext w:val="0"/>
              <w:spacing w:before="0" w:after="0"/>
              <w:jc w:val="both"/>
              <w:rPr>
                <w:rFonts w:asciiTheme="minorHAnsi" w:hAnsiTheme="minorHAnsi" w:cstheme="minorHAnsi"/>
                <w:lang w:val="uk-UA"/>
              </w:rPr>
            </w:pPr>
            <w:r w:rsidRPr="00A85061">
              <w:rPr>
                <w:rFonts w:asciiTheme="minorHAnsi" w:hAnsiTheme="minorHAnsi" w:cstheme="minorHAnsi"/>
                <w:lang w:val="uk-UA"/>
              </w:rPr>
              <w:t>Замовник – юридична особа</w:t>
            </w:r>
            <w:r w:rsidR="00DA5972" w:rsidRPr="00A85061">
              <w:rPr>
                <w:rFonts w:asciiTheme="minorHAnsi" w:hAnsiTheme="minorHAnsi" w:cstheme="minorHAnsi"/>
                <w:lang w:val="uk-UA"/>
              </w:rPr>
              <w:t xml:space="preserve"> (обрані органи </w:t>
            </w:r>
            <w:r w:rsidR="00E3105B" w:rsidRPr="00A85061">
              <w:rPr>
                <w:rFonts w:asciiTheme="minorHAnsi" w:hAnsiTheme="minorHAnsi" w:cstheme="minorHAnsi"/>
                <w:lang w:val="uk-UA"/>
              </w:rPr>
              <w:t>місцевої</w:t>
            </w:r>
            <w:r w:rsidR="00DA5972" w:rsidRPr="00A85061">
              <w:rPr>
                <w:rFonts w:asciiTheme="minorHAnsi" w:hAnsiTheme="minorHAnsi" w:cstheme="minorHAnsi"/>
                <w:lang w:val="uk-UA"/>
              </w:rPr>
              <w:t xml:space="preserve"> влади України</w:t>
            </w:r>
            <w:r w:rsidR="00D10242" w:rsidRPr="00D10242">
              <w:rPr>
                <w:rFonts w:asciiTheme="minorHAnsi" w:hAnsiTheme="minorHAnsi" w:cstheme="minorHAnsi"/>
                <w:lang w:val="ru-RU"/>
              </w:rPr>
              <w:t xml:space="preserve"> </w:t>
            </w:r>
            <w:r w:rsidR="00D10242">
              <w:rPr>
                <w:rFonts w:asciiTheme="minorHAnsi" w:hAnsiTheme="minorHAnsi" w:cstheme="minorHAnsi"/>
                <w:lang w:val="uk-UA"/>
              </w:rPr>
              <w:t>(громади)</w:t>
            </w:r>
            <w:r w:rsidR="00DA5972" w:rsidRPr="00A85061">
              <w:rPr>
                <w:rFonts w:asciiTheme="minorHAnsi" w:hAnsiTheme="minorHAnsi" w:cstheme="minorHAnsi"/>
                <w:lang w:val="uk-UA"/>
              </w:rPr>
              <w:t>),</w:t>
            </w:r>
            <w:r w:rsidRPr="00A85061">
              <w:rPr>
                <w:rFonts w:asciiTheme="minorHAnsi" w:hAnsiTheme="minorHAnsi" w:cstheme="minorHAnsi"/>
                <w:lang w:val="uk-UA"/>
              </w:rPr>
              <w:t xml:space="preserve"> яка буде визначена </w:t>
            </w:r>
            <w:r w:rsidR="000E6C89" w:rsidRPr="00A85061">
              <w:rPr>
                <w:rFonts w:asciiTheme="minorHAnsi" w:hAnsiTheme="minorHAnsi" w:cstheme="minorHAnsi"/>
                <w:lang w:val="uk-UA"/>
              </w:rPr>
              <w:t>пізніше та</w:t>
            </w:r>
            <w:r w:rsidRPr="00A85061">
              <w:rPr>
                <w:rFonts w:asciiTheme="minorHAnsi" w:hAnsiTheme="minorHAnsi" w:cstheme="minorHAnsi"/>
                <w:lang w:val="uk-UA"/>
              </w:rPr>
              <w:t xml:space="preserve"> буде отримувати технічну допомогу. </w:t>
            </w:r>
            <w:r w:rsidR="00DA5972" w:rsidRPr="00A85061">
              <w:rPr>
                <w:rFonts w:asciiTheme="minorHAnsi" w:hAnsiTheme="minorHAnsi" w:cstheme="minorHAnsi"/>
                <w:lang w:val="uk-UA"/>
              </w:rPr>
              <w:t>Визначення</w:t>
            </w:r>
            <w:r w:rsidRPr="00A85061">
              <w:rPr>
                <w:rFonts w:asciiTheme="minorHAnsi" w:hAnsiTheme="minorHAnsi" w:cstheme="minorHAnsi"/>
                <w:lang w:val="uk-UA"/>
              </w:rPr>
              <w:t xml:space="preserve"> надається щоб уточнити відносини.</w:t>
            </w:r>
          </w:p>
          <w:p w14:paraId="72EAC1FC" w14:textId="77777777" w:rsidR="000B7FB9" w:rsidRPr="00A85061" w:rsidRDefault="000B7FB9" w:rsidP="0035413B">
            <w:pPr>
              <w:keepNext w:val="0"/>
              <w:widowControl w:val="0"/>
              <w:spacing w:before="0" w:after="0"/>
              <w:jc w:val="both"/>
              <w:rPr>
                <w:rFonts w:asciiTheme="minorHAnsi" w:hAnsiTheme="minorHAnsi" w:cstheme="minorHAnsi"/>
                <w:lang w:val="uk-UA"/>
              </w:rPr>
            </w:pPr>
          </w:p>
          <w:p w14:paraId="423941A0" w14:textId="171E3AEC" w:rsidR="00F45F6B" w:rsidRPr="00A85061" w:rsidRDefault="00B224F3" w:rsidP="0035413B">
            <w:pPr>
              <w:keepNext w:val="0"/>
              <w:widowControl w:val="0"/>
              <w:spacing w:before="0" w:after="0"/>
              <w:jc w:val="both"/>
              <w:rPr>
                <w:rFonts w:asciiTheme="minorHAnsi" w:hAnsiTheme="minorHAnsi" w:cstheme="minorHAnsi"/>
                <w:b/>
                <w:lang w:val="uk-UA"/>
              </w:rPr>
            </w:pPr>
            <w:r w:rsidRPr="00A85061">
              <w:rPr>
                <w:rFonts w:asciiTheme="minorHAnsi" w:hAnsiTheme="minorHAnsi" w:cstheme="minorHAnsi"/>
                <w:lang w:val="uk-UA"/>
              </w:rPr>
              <w:t>Ц</w:t>
            </w:r>
            <w:r w:rsidR="00833A24" w:rsidRPr="00A85061">
              <w:rPr>
                <w:rFonts w:asciiTheme="minorHAnsi" w:hAnsiTheme="minorHAnsi" w:cstheme="minorHAnsi"/>
                <w:lang w:val="uk-UA"/>
              </w:rPr>
              <w:t xml:space="preserve">ю Рамкову угоду </w:t>
            </w:r>
            <w:r w:rsidRPr="00A85061">
              <w:rPr>
                <w:rFonts w:asciiTheme="minorHAnsi" w:hAnsiTheme="minorHAnsi" w:cstheme="minorHAnsi"/>
                <w:lang w:val="uk-UA"/>
              </w:rPr>
              <w:t xml:space="preserve">укладено в рамках проекту міжнародної технічної допомоги </w:t>
            </w:r>
            <w:r w:rsidR="00A82D2D" w:rsidRPr="001D3B79">
              <w:rPr>
                <w:rFonts w:asciiTheme="minorHAnsi" w:hAnsiTheme="minorHAnsi" w:cstheme="minorHAnsi"/>
                <w:b/>
                <w:bCs/>
                <w:lang w:val="uk-UA"/>
              </w:rPr>
              <w:t xml:space="preserve">Програма </w:t>
            </w:r>
            <w:r w:rsidR="00A82D2D" w:rsidRPr="001D3B79">
              <w:rPr>
                <w:rFonts w:asciiTheme="minorHAnsi" w:hAnsiTheme="minorHAnsi" w:cstheme="minorHAnsi"/>
                <w:b/>
                <w:bCs/>
                <w:lang w:val="en-US"/>
              </w:rPr>
              <w:t>Polaris</w:t>
            </w:r>
            <w:r w:rsidR="00A82D2D" w:rsidRPr="001D3B79">
              <w:rPr>
                <w:rFonts w:asciiTheme="minorHAnsi" w:hAnsiTheme="minorHAnsi" w:cstheme="minorHAnsi"/>
                <w:b/>
                <w:bCs/>
                <w:lang w:val="uk-UA"/>
              </w:rPr>
              <w:t xml:space="preserve">:  </w:t>
            </w:r>
            <w:r w:rsidR="006A0C51" w:rsidRPr="001D3B79">
              <w:rPr>
                <w:rFonts w:asciiTheme="minorHAnsi" w:hAnsiTheme="minorHAnsi" w:cstheme="minorHAnsi"/>
                <w:b/>
                <w:bCs/>
                <w:lang w:val="uk-UA"/>
              </w:rPr>
              <w:t>«</w:t>
            </w:r>
            <w:r w:rsidR="00A82D2D" w:rsidRPr="001D3B79">
              <w:rPr>
                <w:rFonts w:asciiTheme="minorHAnsi" w:hAnsiTheme="minorHAnsi" w:cstheme="minorHAnsi"/>
                <w:b/>
                <w:bCs/>
                <w:lang w:val="uk-UA"/>
              </w:rPr>
              <w:t>Підтримка багаторівневого врядування в Україні</w:t>
            </w:r>
            <w:r w:rsidR="006A0C51" w:rsidRPr="001D3B79">
              <w:rPr>
                <w:rFonts w:asciiTheme="minorHAnsi" w:hAnsiTheme="minorHAnsi" w:cstheme="minorHAnsi"/>
                <w:b/>
                <w:bCs/>
                <w:lang w:val="uk-UA"/>
              </w:rPr>
              <w:t>»</w:t>
            </w:r>
            <w:r w:rsidR="00182A6F" w:rsidRPr="001D3B79">
              <w:rPr>
                <w:rFonts w:asciiTheme="minorHAnsi" w:hAnsiTheme="minorHAnsi" w:cstheme="minorHAnsi"/>
                <w:b/>
                <w:bCs/>
                <w:lang w:val="uk-UA"/>
              </w:rPr>
              <w:t>, що фінансується</w:t>
            </w:r>
            <w:r w:rsidR="006F4520" w:rsidRPr="001D3B79">
              <w:rPr>
                <w:rFonts w:asciiTheme="minorHAnsi" w:hAnsiTheme="minorHAnsi" w:cstheme="minorHAnsi"/>
                <w:b/>
                <w:bCs/>
                <w:lang w:val="uk-UA"/>
              </w:rPr>
              <w:t xml:space="preserve"> Шведськ</w:t>
            </w:r>
            <w:r w:rsidR="00182A6F" w:rsidRPr="001D3B79">
              <w:rPr>
                <w:rFonts w:asciiTheme="minorHAnsi" w:hAnsiTheme="minorHAnsi" w:cstheme="minorHAnsi"/>
                <w:b/>
                <w:bCs/>
                <w:lang w:val="uk-UA"/>
              </w:rPr>
              <w:t>им</w:t>
            </w:r>
            <w:r w:rsidR="006F4520" w:rsidRPr="001D3B79">
              <w:rPr>
                <w:rFonts w:asciiTheme="minorHAnsi" w:hAnsiTheme="minorHAnsi" w:cstheme="minorHAnsi"/>
                <w:b/>
                <w:bCs/>
                <w:lang w:val="uk-UA"/>
              </w:rPr>
              <w:t xml:space="preserve"> агентств</w:t>
            </w:r>
            <w:r w:rsidR="00182A6F" w:rsidRPr="005239F4">
              <w:rPr>
                <w:rFonts w:asciiTheme="minorHAnsi" w:hAnsiTheme="minorHAnsi" w:cstheme="minorHAnsi"/>
                <w:b/>
                <w:lang w:val="uk-UA"/>
              </w:rPr>
              <w:t>ом</w:t>
            </w:r>
            <w:r w:rsidR="006F4520" w:rsidRPr="005239F4">
              <w:rPr>
                <w:rFonts w:asciiTheme="minorHAnsi" w:hAnsiTheme="minorHAnsi" w:cstheme="minorHAnsi"/>
                <w:b/>
                <w:lang w:val="uk-UA"/>
              </w:rPr>
              <w:t xml:space="preserve"> з </w:t>
            </w:r>
            <w:r w:rsidR="0080413E" w:rsidRPr="005239F4">
              <w:rPr>
                <w:rFonts w:asciiTheme="minorHAnsi" w:hAnsiTheme="minorHAnsi" w:cstheme="minorHAnsi"/>
                <w:b/>
                <w:lang w:val="uk-UA"/>
              </w:rPr>
              <w:t xml:space="preserve">питань </w:t>
            </w:r>
            <w:r w:rsidR="006F4520" w:rsidRPr="005239F4">
              <w:rPr>
                <w:rFonts w:asciiTheme="minorHAnsi" w:hAnsiTheme="minorHAnsi" w:cstheme="minorHAnsi"/>
                <w:b/>
                <w:lang w:val="uk-UA"/>
              </w:rPr>
              <w:t>міжнародно</w:t>
            </w:r>
            <w:r w:rsidR="0080413E" w:rsidRPr="005239F4">
              <w:rPr>
                <w:rFonts w:asciiTheme="minorHAnsi" w:hAnsiTheme="minorHAnsi" w:cstheme="minorHAnsi"/>
                <w:b/>
                <w:lang w:val="uk-UA"/>
              </w:rPr>
              <w:t>ї співпраці</w:t>
            </w:r>
            <w:r w:rsidR="006F4520" w:rsidRPr="005239F4">
              <w:rPr>
                <w:rFonts w:asciiTheme="minorHAnsi" w:hAnsiTheme="minorHAnsi" w:cstheme="minorHAnsi"/>
                <w:b/>
                <w:lang w:val="uk-UA"/>
              </w:rPr>
              <w:t xml:space="preserve"> (Sida).</w:t>
            </w:r>
          </w:p>
          <w:p w14:paraId="681EFCBC" w14:textId="77777777" w:rsidR="00833A24" w:rsidRPr="00A85061" w:rsidRDefault="00833A24" w:rsidP="0035413B">
            <w:pPr>
              <w:keepNext w:val="0"/>
              <w:widowControl w:val="0"/>
              <w:spacing w:before="0" w:after="0"/>
              <w:jc w:val="both"/>
              <w:rPr>
                <w:rFonts w:asciiTheme="minorHAnsi" w:hAnsiTheme="minorHAnsi" w:cstheme="minorHAnsi"/>
                <w:lang w:val="uk-UA"/>
              </w:rPr>
            </w:pPr>
          </w:p>
          <w:p w14:paraId="29977131" w14:textId="67F42DFB" w:rsidR="006274CD" w:rsidRPr="00A85061" w:rsidRDefault="006274CD" w:rsidP="008D2E7A">
            <w:pPr>
              <w:pStyle w:val="Heading1"/>
              <w:rPr>
                <w:rFonts w:asciiTheme="minorHAnsi" w:hAnsiTheme="minorHAnsi" w:cstheme="minorHAnsi"/>
                <w:color w:val="auto"/>
                <w:lang w:val="uk-UA"/>
              </w:rPr>
            </w:pPr>
            <w:r w:rsidRPr="00A85061">
              <w:rPr>
                <w:rFonts w:asciiTheme="minorHAnsi" w:hAnsiTheme="minorHAnsi" w:cstheme="minorHAnsi"/>
                <w:color w:val="auto"/>
                <w:lang w:val="uk-UA"/>
              </w:rPr>
              <w:t>Контактні дані</w:t>
            </w:r>
          </w:p>
          <w:p w14:paraId="3592685F" w14:textId="3EED350E" w:rsidR="00A869C9" w:rsidRPr="00A85061" w:rsidRDefault="006274CD" w:rsidP="00E94560">
            <w:pPr>
              <w:keepNext w:val="0"/>
              <w:widowControl w:val="0"/>
              <w:jc w:val="both"/>
              <w:rPr>
                <w:rFonts w:asciiTheme="minorHAnsi" w:hAnsiTheme="minorHAnsi" w:cstheme="minorHAnsi"/>
                <w:lang w:val="uk-UA"/>
              </w:rPr>
            </w:pPr>
            <w:r w:rsidRPr="00A85061">
              <w:rPr>
                <w:rFonts w:asciiTheme="minorHAnsi" w:hAnsiTheme="minorHAnsi" w:cstheme="minorHAnsi"/>
                <w:lang w:val="uk-UA"/>
              </w:rPr>
              <w:t xml:space="preserve">Контактна особа від кожної сторони – це особа, що уповноважена представляти сторону за всіма питаннями, пов’язаними з виконанням узгоджених у </w:t>
            </w:r>
            <w:r w:rsidR="00E94560" w:rsidRPr="00A85061">
              <w:rPr>
                <w:rFonts w:asciiTheme="minorHAnsi" w:hAnsiTheme="minorHAnsi" w:cstheme="minorHAnsi"/>
                <w:lang w:val="uk-UA"/>
              </w:rPr>
              <w:t>ц</w:t>
            </w:r>
            <w:r w:rsidR="00F35731" w:rsidRPr="00A85061">
              <w:rPr>
                <w:rFonts w:asciiTheme="minorHAnsi" w:hAnsiTheme="minorHAnsi" w:cstheme="minorHAnsi"/>
                <w:lang w:val="uk-UA"/>
              </w:rPr>
              <w:t>ій</w:t>
            </w:r>
            <w:r w:rsidR="00E94560" w:rsidRPr="00A85061">
              <w:rPr>
                <w:rFonts w:asciiTheme="minorHAnsi" w:hAnsiTheme="minorHAnsi" w:cstheme="minorHAnsi"/>
                <w:lang w:val="uk-UA"/>
              </w:rPr>
              <w:t xml:space="preserve"> </w:t>
            </w:r>
            <w:r w:rsidR="00F35731" w:rsidRPr="00A85061">
              <w:rPr>
                <w:rFonts w:asciiTheme="minorHAnsi" w:hAnsiTheme="minorHAnsi" w:cstheme="minorHAnsi"/>
                <w:lang w:val="uk-UA"/>
              </w:rPr>
              <w:t>Рамковій угоді</w:t>
            </w:r>
            <w:r w:rsidR="00E94560" w:rsidRPr="00A85061">
              <w:rPr>
                <w:rFonts w:asciiTheme="minorHAnsi" w:hAnsiTheme="minorHAnsi" w:cstheme="minorHAnsi"/>
                <w:lang w:val="uk-UA"/>
              </w:rPr>
              <w:t xml:space="preserve"> </w:t>
            </w:r>
            <w:r w:rsidRPr="00A85061">
              <w:rPr>
                <w:rFonts w:asciiTheme="minorHAnsi" w:hAnsiTheme="minorHAnsi" w:cstheme="minorHAnsi"/>
                <w:lang w:val="uk-UA"/>
              </w:rPr>
              <w:t>зобов’язань.</w:t>
            </w:r>
          </w:p>
          <w:p w14:paraId="4922BDA6" w14:textId="77777777" w:rsidR="00C6571E" w:rsidRPr="00A85061" w:rsidRDefault="00C6571E" w:rsidP="00E94560">
            <w:pPr>
              <w:keepNext w:val="0"/>
              <w:widowControl w:val="0"/>
              <w:jc w:val="both"/>
              <w:rPr>
                <w:rFonts w:asciiTheme="minorHAnsi" w:hAnsiTheme="minorHAnsi" w:cstheme="minorHAnsi"/>
                <w:lang w:val="uk-UA"/>
              </w:rPr>
            </w:pPr>
          </w:p>
          <w:tbl>
            <w:tblPr>
              <w:tblW w:w="0" w:type="auto"/>
              <w:tblBorders>
                <w:insideH w:val="single" w:sz="4" w:space="0" w:color="D9D9D9"/>
                <w:insideV w:val="single" w:sz="4" w:space="0" w:color="F79646"/>
              </w:tblBorders>
              <w:tblLook w:val="04A0" w:firstRow="1" w:lastRow="0" w:firstColumn="1" w:lastColumn="0" w:noHBand="0" w:noVBand="1"/>
            </w:tblPr>
            <w:tblGrid>
              <w:gridCol w:w="2302"/>
              <w:gridCol w:w="2585"/>
            </w:tblGrid>
            <w:tr w:rsidR="00A85061" w:rsidRPr="00A85061" w14:paraId="59AD6F75" w14:textId="77777777" w:rsidTr="002D2591">
              <w:tc>
                <w:tcPr>
                  <w:tcW w:w="2302" w:type="dxa"/>
                  <w:tcBorders>
                    <w:right w:val="single" w:sz="4" w:space="0" w:color="4472C4" w:themeColor="accent5"/>
                  </w:tcBorders>
                  <w:shd w:val="clear" w:color="auto" w:fill="auto"/>
                </w:tcPr>
                <w:p w14:paraId="323ED77B" w14:textId="0239093D" w:rsidR="00E453C6" w:rsidRPr="00A85061" w:rsidRDefault="009618E1" w:rsidP="00A85061">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hd w:val="clear" w:color="auto" w:fill="FFFFFF"/>
                      <w:lang w:val="uk-UA" w:eastAsia="sv-SE"/>
                    </w:rPr>
                    <w:t>SALAR</w:t>
                  </w:r>
                  <w:r w:rsidR="00E453C6" w:rsidRPr="00A85061">
                    <w:rPr>
                      <w:rFonts w:eastAsia="Calibri" w:cstheme="minorHAnsi"/>
                      <w:shd w:val="clear" w:color="auto" w:fill="FFFFFF"/>
                      <w:lang w:val="uk-UA" w:eastAsia="sv-SE"/>
                    </w:rPr>
                    <w:t xml:space="preserve"> International</w:t>
                  </w:r>
                </w:p>
              </w:tc>
              <w:tc>
                <w:tcPr>
                  <w:tcW w:w="2585" w:type="dxa"/>
                  <w:tcBorders>
                    <w:left w:val="single" w:sz="4" w:space="0" w:color="4472C4" w:themeColor="accent5"/>
                  </w:tcBorders>
                  <w:shd w:val="clear" w:color="auto" w:fill="auto"/>
                </w:tcPr>
                <w:p w14:paraId="2FDD5909" w14:textId="77777777"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p>
              </w:tc>
            </w:tr>
            <w:tr w:rsidR="00A85061" w:rsidRPr="00A85061" w14:paraId="6AE7B16F" w14:textId="77777777" w:rsidTr="002D2591">
              <w:tc>
                <w:tcPr>
                  <w:tcW w:w="2302" w:type="dxa"/>
                  <w:tcBorders>
                    <w:right w:val="single" w:sz="4" w:space="0" w:color="4472C4" w:themeColor="accent5"/>
                  </w:tcBorders>
                  <w:shd w:val="clear" w:color="auto" w:fill="auto"/>
                </w:tcPr>
                <w:p w14:paraId="6D99B664" w14:textId="504E679B"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Вулиця, будинок:</w:t>
                  </w:r>
                </w:p>
              </w:tc>
              <w:tc>
                <w:tcPr>
                  <w:tcW w:w="2585" w:type="dxa"/>
                  <w:tcBorders>
                    <w:left w:val="single" w:sz="4" w:space="0" w:color="4472C4" w:themeColor="accent5"/>
                  </w:tcBorders>
                  <w:shd w:val="clear" w:color="auto" w:fill="auto"/>
                </w:tcPr>
                <w:p w14:paraId="3CF700D5" w14:textId="12D04052"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uk-UA"/>
                    </w:rPr>
                  </w:pPr>
                  <w:r w:rsidRPr="00A85061">
                    <w:rPr>
                      <w:rFonts w:eastAsia="Calibri" w:cstheme="minorHAnsi"/>
                      <w:sz w:val="20"/>
                      <w:szCs w:val="20"/>
                      <w:shd w:val="clear" w:color="auto" w:fill="FFFFFF"/>
                      <w:lang w:val="uk-UA" w:eastAsia="sv-SE"/>
                    </w:rPr>
                    <w:t xml:space="preserve">Хорнсгатан </w:t>
                  </w:r>
                  <w:r w:rsidR="00387B9E" w:rsidRPr="00A85061">
                    <w:rPr>
                      <w:rFonts w:eastAsia="Calibri" w:cstheme="minorHAnsi"/>
                      <w:sz w:val="20"/>
                      <w:szCs w:val="20"/>
                      <w:shd w:val="clear" w:color="auto" w:fill="FFFFFF"/>
                      <w:lang w:val="uk-UA" w:eastAsia="sv-SE"/>
                    </w:rPr>
                    <w:t>20</w:t>
                  </w:r>
                </w:p>
              </w:tc>
            </w:tr>
            <w:tr w:rsidR="00A85061" w:rsidRPr="00A85061" w14:paraId="4542DFE8" w14:textId="77777777" w:rsidTr="002D2591">
              <w:tc>
                <w:tcPr>
                  <w:tcW w:w="2302" w:type="dxa"/>
                  <w:tcBorders>
                    <w:right w:val="single" w:sz="4" w:space="0" w:color="4472C4" w:themeColor="accent5"/>
                  </w:tcBorders>
                  <w:shd w:val="clear" w:color="auto" w:fill="auto"/>
                </w:tcPr>
                <w:p w14:paraId="558EE928" w14:textId="25B90A7A"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Поштовий індекс:</w:t>
                  </w:r>
                </w:p>
              </w:tc>
              <w:tc>
                <w:tcPr>
                  <w:tcW w:w="2585" w:type="dxa"/>
                  <w:tcBorders>
                    <w:left w:val="single" w:sz="4" w:space="0" w:color="4472C4" w:themeColor="accent5"/>
                  </w:tcBorders>
                  <w:shd w:val="clear" w:color="auto" w:fill="auto"/>
                </w:tcPr>
                <w:p w14:paraId="66938ADB" w14:textId="43F9B780"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uk-UA"/>
                    </w:rPr>
                  </w:pPr>
                  <w:r w:rsidRPr="00A85061">
                    <w:rPr>
                      <w:rFonts w:eastAsia="Calibri" w:cstheme="minorHAnsi"/>
                      <w:sz w:val="20"/>
                      <w:szCs w:val="20"/>
                      <w:shd w:val="clear" w:color="auto" w:fill="FFFFFF"/>
                      <w:lang w:val="uk-UA" w:eastAsia="sv-SE"/>
                    </w:rPr>
                    <w:t>118 82</w:t>
                  </w:r>
                </w:p>
              </w:tc>
            </w:tr>
            <w:tr w:rsidR="00A85061" w:rsidRPr="00A85061" w14:paraId="22A650AE" w14:textId="77777777" w:rsidTr="002D2591">
              <w:tc>
                <w:tcPr>
                  <w:tcW w:w="2302" w:type="dxa"/>
                  <w:tcBorders>
                    <w:right w:val="single" w:sz="4" w:space="0" w:color="4472C4" w:themeColor="accent5"/>
                  </w:tcBorders>
                  <w:shd w:val="clear" w:color="auto" w:fill="auto"/>
                </w:tcPr>
                <w:p w14:paraId="319493C9" w14:textId="798BC41F"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Місто:</w:t>
                  </w:r>
                </w:p>
              </w:tc>
              <w:tc>
                <w:tcPr>
                  <w:tcW w:w="2585" w:type="dxa"/>
                  <w:tcBorders>
                    <w:left w:val="single" w:sz="4" w:space="0" w:color="4472C4" w:themeColor="accent5"/>
                  </w:tcBorders>
                  <w:shd w:val="clear" w:color="auto" w:fill="auto"/>
                </w:tcPr>
                <w:p w14:paraId="2BF64AF5" w14:textId="68628864"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Стокгольм</w:t>
                  </w:r>
                </w:p>
              </w:tc>
            </w:tr>
            <w:tr w:rsidR="00A85061" w:rsidRPr="00A85061" w14:paraId="753F5D5B" w14:textId="77777777" w:rsidTr="002D2591">
              <w:tc>
                <w:tcPr>
                  <w:tcW w:w="2302" w:type="dxa"/>
                  <w:tcBorders>
                    <w:right w:val="single" w:sz="4" w:space="0" w:color="4472C4" w:themeColor="accent5"/>
                  </w:tcBorders>
                  <w:shd w:val="clear" w:color="auto" w:fill="auto"/>
                </w:tcPr>
                <w:p w14:paraId="6171D51D" w14:textId="447EE05A"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Країна:</w:t>
                  </w:r>
                </w:p>
              </w:tc>
              <w:tc>
                <w:tcPr>
                  <w:tcW w:w="2585" w:type="dxa"/>
                  <w:tcBorders>
                    <w:left w:val="single" w:sz="4" w:space="0" w:color="4472C4" w:themeColor="accent5"/>
                  </w:tcBorders>
                  <w:shd w:val="clear" w:color="auto" w:fill="auto"/>
                </w:tcPr>
                <w:p w14:paraId="67099253" w14:textId="70B668F4"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uk-UA"/>
                    </w:rPr>
                  </w:pPr>
                  <w:r w:rsidRPr="00A85061">
                    <w:rPr>
                      <w:rFonts w:eastAsia="Calibri" w:cstheme="minorHAnsi"/>
                      <w:sz w:val="20"/>
                      <w:szCs w:val="20"/>
                      <w:shd w:val="clear" w:color="auto" w:fill="FFFFFF"/>
                      <w:lang w:val="uk-UA" w:eastAsia="sv-SE"/>
                    </w:rPr>
                    <w:t>Швеція</w:t>
                  </w:r>
                </w:p>
              </w:tc>
            </w:tr>
            <w:tr w:rsidR="00A85061" w:rsidRPr="00A760F9" w14:paraId="4D62A614" w14:textId="77777777" w:rsidTr="002D2591">
              <w:tc>
                <w:tcPr>
                  <w:tcW w:w="2302" w:type="dxa"/>
                  <w:tcBorders>
                    <w:right w:val="single" w:sz="4" w:space="0" w:color="4472C4" w:themeColor="accent5"/>
                  </w:tcBorders>
                  <w:shd w:val="clear" w:color="auto" w:fill="auto"/>
                </w:tcPr>
                <w:p w14:paraId="1E73B9B7" w14:textId="19001B19"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 xml:space="preserve">Контактна особа з питань виконання </w:t>
                  </w:r>
                  <w:r w:rsidR="00C81C8A" w:rsidRPr="00A85061">
                    <w:rPr>
                      <w:rFonts w:eastAsia="Calibri" w:cstheme="minorHAnsi"/>
                      <w:sz w:val="20"/>
                      <w:szCs w:val="20"/>
                      <w:shd w:val="clear" w:color="auto" w:fill="FFFFFF"/>
                      <w:lang w:val="uk-UA" w:eastAsia="sv-SE"/>
                    </w:rPr>
                    <w:t>Рамкової угоди</w:t>
                  </w:r>
                  <w:r w:rsidRPr="00A85061">
                    <w:rPr>
                      <w:rFonts w:eastAsia="Calibri" w:cstheme="minorHAnsi"/>
                      <w:sz w:val="20"/>
                      <w:szCs w:val="20"/>
                      <w:shd w:val="clear" w:color="auto" w:fill="FFFFFF"/>
                      <w:lang w:val="uk-UA" w:eastAsia="sv-SE"/>
                    </w:rPr>
                    <w:t>, П.І.Б.:</w:t>
                  </w:r>
                </w:p>
              </w:tc>
              <w:tc>
                <w:tcPr>
                  <w:tcW w:w="2585" w:type="dxa"/>
                  <w:tcBorders>
                    <w:left w:val="single" w:sz="4" w:space="0" w:color="4472C4" w:themeColor="accent5"/>
                  </w:tcBorders>
                  <w:shd w:val="clear" w:color="auto" w:fill="auto"/>
                </w:tcPr>
                <w:p w14:paraId="58A858C7" w14:textId="63AFDCA2" w:rsidR="00E453C6" w:rsidRPr="0016185A" w:rsidRDefault="00E453C6" w:rsidP="00E453C6">
                  <w:pPr>
                    <w:keepNext w:val="0"/>
                    <w:widowControl w:val="0"/>
                    <w:suppressLineNumbers/>
                    <w:suppressAutoHyphens/>
                    <w:autoSpaceDE w:val="0"/>
                    <w:autoSpaceDN w:val="0"/>
                    <w:spacing w:before="40" w:after="40" w:line="240" w:lineRule="auto"/>
                    <w:rPr>
                      <w:rFonts w:eastAsia="Calibri" w:cstheme="minorHAnsi"/>
                      <w:lang w:val="ru-RU"/>
                    </w:rPr>
                  </w:pPr>
                </w:p>
              </w:tc>
            </w:tr>
            <w:tr w:rsidR="00A85061" w:rsidRPr="00A85061" w14:paraId="1F1B258A" w14:textId="77777777" w:rsidTr="002D2591">
              <w:tc>
                <w:tcPr>
                  <w:tcW w:w="2302" w:type="dxa"/>
                  <w:tcBorders>
                    <w:right w:val="single" w:sz="4" w:space="0" w:color="4472C4" w:themeColor="accent5"/>
                  </w:tcBorders>
                  <w:shd w:val="clear" w:color="auto" w:fill="auto"/>
                </w:tcPr>
                <w:p w14:paraId="5C8A3AA9" w14:textId="7ACA8D20"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Електронна адреса контактної особи:</w:t>
                  </w:r>
                </w:p>
              </w:tc>
              <w:tc>
                <w:tcPr>
                  <w:tcW w:w="2585" w:type="dxa"/>
                  <w:tcBorders>
                    <w:left w:val="single" w:sz="4" w:space="0" w:color="4472C4" w:themeColor="accent5"/>
                  </w:tcBorders>
                  <w:shd w:val="clear" w:color="auto" w:fill="auto"/>
                </w:tcPr>
                <w:p w14:paraId="3DF946BA" w14:textId="3A6E6ED1"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lang w:val="uk-UA"/>
                    </w:rPr>
                  </w:pPr>
                </w:p>
              </w:tc>
            </w:tr>
            <w:tr w:rsidR="00A85061" w:rsidRPr="00A85061" w14:paraId="3D963395" w14:textId="77777777" w:rsidTr="000D2A5B">
              <w:trPr>
                <w:trHeight w:val="713"/>
              </w:trPr>
              <w:tc>
                <w:tcPr>
                  <w:tcW w:w="2302" w:type="dxa"/>
                  <w:tcBorders>
                    <w:right w:val="single" w:sz="4" w:space="0" w:color="4472C4" w:themeColor="accent5"/>
                  </w:tcBorders>
                  <w:shd w:val="clear" w:color="auto" w:fill="auto"/>
                </w:tcPr>
                <w:p w14:paraId="6F7BDC0C" w14:textId="4DB03B87" w:rsidR="00E453C6" w:rsidRPr="00A85061" w:rsidRDefault="00E453C6" w:rsidP="00E453C6">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lastRenderedPageBreak/>
                    <w:t>Номер телефону контактної особи:</w:t>
                  </w:r>
                </w:p>
              </w:tc>
              <w:tc>
                <w:tcPr>
                  <w:tcW w:w="2585" w:type="dxa"/>
                  <w:tcBorders>
                    <w:left w:val="single" w:sz="4" w:space="0" w:color="4472C4" w:themeColor="accent5"/>
                  </w:tcBorders>
                  <w:shd w:val="clear" w:color="auto" w:fill="auto"/>
                </w:tcPr>
                <w:p w14:paraId="7DB5AC0C" w14:textId="244A393E" w:rsidR="00E453C6" w:rsidRPr="00BD5774" w:rsidRDefault="00E453C6" w:rsidP="00E453C6">
                  <w:pPr>
                    <w:keepNext w:val="0"/>
                    <w:widowControl w:val="0"/>
                    <w:suppressLineNumbers/>
                    <w:suppressAutoHyphens/>
                    <w:autoSpaceDE w:val="0"/>
                    <w:autoSpaceDN w:val="0"/>
                    <w:spacing w:before="40" w:after="40" w:line="240" w:lineRule="auto"/>
                    <w:rPr>
                      <w:rFonts w:eastAsia="Calibri" w:cstheme="minorHAnsi"/>
                      <w:lang w:val="sv-SE"/>
                    </w:rPr>
                  </w:pPr>
                </w:p>
              </w:tc>
            </w:tr>
            <w:tr w:rsidR="00A85061" w:rsidRPr="00A85061" w14:paraId="544BD787" w14:textId="77777777" w:rsidTr="002D2591">
              <w:tc>
                <w:tcPr>
                  <w:tcW w:w="2302" w:type="dxa"/>
                  <w:tcBorders>
                    <w:right w:val="single" w:sz="4" w:space="0" w:color="4472C4" w:themeColor="accent5"/>
                  </w:tcBorders>
                  <w:shd w:val="clear" w:color="auto" w:fill="auto"/>
                </w:tcPr>
                <w:p w14:paraId="4645B245" w14:textId="77777777" w:rsidR="006274CD" w:rsidRPr="00A85061" w:rsidRDefault="006274CD" w:rsidP="006274CD">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p>
              </w:tc>
              <w:tc>
                <w:tcPr>
                  <w:tcW w:w="2585" w:type="dxa"/>
                  <w:tcBorders>
                    <w:left w:val="single" w:sz="4" w:space="0" w:color="4472C4" w:themeColor="accent5"/>
                  </w:tcBorders>
                  <w:shd w:val="clear" w:color="auto" w:fill="auto"/>
                </w:tcPr>
                <w:p w14:paraId="7AD4E46B" w14:textId="77777777" w:rsidR="006274CD" w:rsidRPr="00A85061" w:rsidRDefault="006274CD" w:rsidP="006274CD">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p>
              </w:tc>
            </w:tr>
            <w:tr w:rsidR="00A85061" w:rsidRPr="00A85061" w14:paraId="553F9FDB" w14:textId="77777777" w:rsidTr="002D2591">
              <w:tc>
                <w:tcPr>
                  <w:tcW w:w="2302" w:type="dxa"/>
                  <w:tcBorders>
                    <w:right w:val="single" w:sz="4" w:space="0" w:color="4472C4" w:themeColor="accent5"/>
                  </w:tcBorders>
                  <w:shd w:val="clear" w:color="auto" w:fill="auto"/>
                </w:tcPr>
                <w:p w14:paraId="7C983D37" w14:textId="3AFCF911" w:rsidR="00652C50" w:rsidRPr="00A85061" w:rsidRDefault="00C81C8A" w:rsidP="00652C50">
                  <w:pPr>
                    <w:keepNext w:val="0"/>
                    <w:widowControl w:val="0"/>
                    <w:suppressLineNumbers/>
                    <w:suppressAutoHyphens/>
                    <w:autoSpaceDE w:val="0"/>
                    <w:autoSpaceDN w:val="0"/>
                    <w:spacing w:before="40" w:after="40" w:line="240" w:lineRule="auto"/>
                    <w:jc w:val="right"/>
                    <w:rPr>
                      <w:rFonts w:eastAsia="Calibri" w:cstheme="minorHAnsi"/>
                      <w:shd w:val="clear" w:color="auto" w:fill="FFFFFF"/>
                      <w:lang w:val="uk-UA" w:eastAsia="sv-SE"/>
                    </w:rPr>
                  </w:pPr>
                  <w:r w:rsidRPr="00A85061">
                    <w:rPr>
                      <w:rFonts w:eastAsia="Calibri" w:cstheme="minorHAnsi"/>
                      <w:shd w:val="clear" w:color="auto" w:fill="FFFFFF"/>
                      <w:lang w:val="uk-UA" w:eastAsia="sv-SE"/>
                    </w:rPr>
                    <w:t xml:space="preserve">Виконавець </w:t>
                  </w:r>
                  <w:r w:rsidR="002D2950" w:rsidRPr="00A85061">
                    <w:rPr>
                      <w:rFonts w:eastAsia="Times New Roman" w:cstheme="minorHAnsi"/>
                      <w:sz w:val="20"/>
                      <w:szCs w:val="20"/>
                      <w:lang w:val="uk-UA"/>
                    </w:rPr>
                    <w:t xml:space="preserve"> </w:t>
                  </w:r>
                </w:p>
              </w:tc>
              <w:tc>
                <w:tcPr>
                  <w:tcW w:w="2585" w:type="dxa"/>
                  <w:tcBorders>
                    <w:left w:val="single" w:sz="4" w:space="0" w:color="4472C4" w:themeColor="accent5"/>
                  </w:tcBorders>
                  <w:shd w:val="clear" w:color="auto" w:fill="auto"/>
                </w:tcPr>
                <w:p w14:paraId="77716BC0" w14:textId="77777777"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p>
              </w:tc>
            </w:tr>
            <w:tr w:rsidR="00A85061" w:rsidRPr="00A85061" w14:paraId="2C673078" w14:textId="77777777" w:rsidTr="002D2591">
              <w:tc>
                <w:tcPr>
                  <w:tcW w:w="2302" w:type="dxa"/>
                  <w:tcBorders>
                    <w:right w:val="single" w:sz="4" w:space="0" w:color="4472C4" w:themeColor="accent5"/>
                  </w:tcBorders>
                  <w:shd w:val="clear" w:color="auto" w:fill="auto"/>
                </w:tcPr>
                <w:p w14:paraId="04E47F2F" w14:textId="060F3872"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Вулиця, будинок:</w:t>
                  </w:r>
                </w:p>
              </w:tc>
              <w:tc>
                <w:tcPr>
                  <w:tcW w:w="2585" w:type="dxa"/>
                  <w:tcBorders>
                    <w:left w:val="single" w:sz="4" w:space="0" w:color="4472C4" w:themeColor="accent5"/>
                  </w:tcBorders>
                  <w:shd w:val="clear" w:color="auto" w:fill="auto"/>
                </w:tcPr>
                <w:p w14:paraId="4CEFF3C2" w14:textId="63E6A354"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85061" w14:paraId="6EB79C79" w14:textId="77777777" w:rsidTr="002D2591">
              <w:trPr>
                <w:trHeight w:val="404"/>
              </w:trPr>
              <w:tc>
                <w:tcPr>
                  <w:tcW w:w="2302" w:type="dxa"/>
                  <w:tcBorders>
                    <w:right w:val="single" w:sz="4" w:space="0" w:color="4472C4" w:themeColor="accent5"/>
                  </w:tcBorders>
                  <w:shd w:val="clear" w:color="auto" w:fill="auto"/>
                </w:tcPr>
                <w:p w14:paraId="0DBB4104" w14:textId="4198E3C2"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Поштова адреса:</w:t>
                  </w:r>
                </w:p>
              </w:tc>
              <w:tc>
                <w:tcPr>
                  <w:tcW w:w="2585" w:type="dxa"/>
                  <w:tcBorders>
                    <w:left w:val="single" w:sz="4" w:space="0" w:color="4472C4" w:themeColor="accent5"/>
                  </w:tcBorders>
                  <w:shd w:val="clear" w:color="auto" w:fill="auto"/>
                </w:tcPr>
                <w:p w14:paraId="63B9ECA0" w14:textId="2214A808"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85061" w14:paraId="4B9C3528" w14:textId="77777777" w:rsidTr="002D2591">
              <w:tc>
                <w:tcPr>
                  <w:tcW w:w="2302" w:type="dxa"/>
                  <w:tcBorders>
                    <w:right w:val="single" w:sz="4" w:space="0" w:color="4472C4" w:themeColor="accent5"/>
                  </w:tcBorders>
                  <w:shd w:val="clear" w:color="auto" w:fill="auto"/>
                </w:tcPr>
                <w:p w14:paraId="14FAD2CF" w14:textId="211BCBC8"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Місто:</w:t>
                  </w:r>
                </w:p>
              </w:tc>
              <w:tc>
                <w:tcPr>
                  <w:tcW w:w="2585" w:type="dxa"/>
                  <w:tcBorders>
                    <w:left w:val="single" w:sz="4" w:space="0" w:color="4472C4" w:themeColor="accent5"/>
                  </w:tcBorders>
                  <w:shd w:val="clear" w:color="auto" w:fill="auto"/>
                </w:tcPr>
                <w:p w14:paraId="7576049F" w14:textId="0D7EFE92"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85061" w14:paraId="1135F888" w14:textId="77777777" w:rsidTr="002D2591">
              <w:tc>
                <w:tcPr>
                  <w:tcW w:w="2302" w:type="dxa"/>
                  <w:tcBorders>
                    <w:right w:val="single" w:sz="4" w:space="0" w:color="4472C4" w:themeColor="accent5"/>
                  </w:tcBorders>
                  <w:shd w:val="clear" w:color="auto" w:fill="auto"/>
                </w:tcPr>
                <w:p w14:paraId="42B020DD" w14:textId="5B37847F"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Країна:</w:t>
                  </w:r>
                </w:p>
              </w:tc>
              <w:tc>
                <w:tcPr>
                  <w:tcW w:w="2585" w:type="dxa"/>
                  <w:tcBorders>
                    <w:left w:val="single" w:sz="4" w:space="0" w:color="4472C4" w:themeColor="accent5"/>
                  </w:tcBorders>
                  <w:shd w:val="clear" w:color="auto" w:fill="auto"/>
                </w:tcPr>
                <w:p w14:paraId="79E9963F" w14:textId="5BF8DB56"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760F9" w14:paraId="00CFC27E" w14:textId="77777777" w:rsidTr="002D2591">
              <w:tc>
                <w:tcPr>
                  <w:tcW w:w="2302" w:type="dxa"/>
                  <w:tcBorders>
                    <w:right w:val="single" w:sz="4" w:space="0" w:color="4472C4" w:themeColor="accent5"/>
                  </w:tcBorders>
                  <w:shd w:val="clear" w:color="auto" w:fill="auto"/>
                </w:tcPr>
                <w:p w14:paraId="5E8C46CE" w14:textId="37E9A32E"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 xml:space="preserve">Контактна особа з питань виконання </w:t>
                  </w:r>
                  <w:r w:rsidR="007F6233" w:rsidRPr="00A85061">
                    <w:rPr>
                      <w:rFonts w:eastAsia="Calibri" w:cstheme="minorHAnsi"/>
                      <w:sz w:val="20"/>
                      <w:szCs w:val="20"/>
                      <w:shd w:val="clear" w:color="auto" w:fill="FFFFFF"/>
                      <w:lang w:val="uk-UA" w:eastAsia="sv-SE"/>
                    </w:rPr>
                    <w:t>Рамкової угоди</w:t>
                  </w:r>
                  <w:r w:rsidRPr="00A85061">
                    <w:rPr>
                      <w:rFonts w:eastAsia="Calibri" w:cstheme="minorHAnsi"/>
                      <w:sz w:val="20"/>
                      <w:szCs w:val="20"/>
                      <w:shd w:val="clear" w:color="auto" w:fill="FFFFFF"/>
                      <w:lang w:val="uk-UA" w:eastAsia="sv-SE"/>
                    </w:rPr>
                    <w:t>, П.І.Б.:</w:t>
                  </w:r>
                </w:p>
              </w:tc>
              <w:tc>
                <w:tcPr>
                  <w:tcW w:w="2585" w:type="dxa"/>
                  <w:tcBorders>
                    <w:left w:val="single" w:sz="4" w:space="0" w:color="4472C4" w:themeColor="accent5"/>
                  </w:tcBorders>
                  <w:shd w:val="clear" w:color="auto" w:fill="auto"/>
                </w:tcPr>
                <w:p w14:paraId="46853F07" w14:textId="75036A33" w:rsidR="00652C50" w:rsidRPr="00A85061" w:rsidRDefault="00652C50" w:rsidP="00652C5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85061" w14:paraId="13E9F354" w14:textId="77777777" w:rsidTr="002D2591">
              <w:tc>
                <w:tcPr>
                  <w:tcW w:w="2302" w:type="dxa"/>
                  <w:tcBorders>
                    <w:right w:val="single" w:sz="4" w:space="0" w:color="4472C4" w:themeColor="accent5"/>
                  </w:tcBorders>
                  <w:shd w:val="clear" w:color="auto" w:fill="auto"/>
                </w:tcPr>
                <w:p w14:paraId="3D65122C" w14:textId="70003823" w:rsidR="001A2270" w:rsidRPr="00A85061" w:rsidRDefault="001A2270" w:rsidP="001A227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Електронна адреса контактної особи:</w:t>
                  </w:r>
                </w:p>
              </w:tc>
              <w:tc>
                <w:tcPr>
                  <w:tcW w:w="2585" w:type="dxa"/>
                  <w:tcBorders>
                    <w:left w:val="single" w:sz="4" w:space="0" w:color="4472C4" w:themeColor="accent5"/>
                  </w:tcBorders>
                  <w:shd w:val="clear" w:color="auto" w:fill="auto"/>
                </w:tcPr>
                <w:p w14:paraId="6976F6E1" w14:textId="1F0E1F50" w:rsidR="001A2270" w:rsidRPr="00A85061" w:rsidRDefault="001A2270" w:rsidP="001A227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r w:rsidR="00A85061" w:rsidRPr="00A85061" w14:paraId="08CE33A2" w14:textId="77777777" w:rsidTr="000D2A5B">
              <w:trPr>
                <w:trHeight w:val="687"/>
              </w:trPr>
              <w:tc>
                <w:tcPr>
                  <w:tcW w:w="2302" w:type="dxa"/>
                  <w:tcBorders>
                    <w:right w:val="single" w:sz="4" w:space="0" w:color="4472C4" w:themeColor="accent5"/>
                  </w:tcBorders>
                  <w:shd w:val="clear" w:color="auto" w:fill="auto"/>
                </w:tcPr>
                <w:p w14:paraId="11288BF9" w14:textId="6CD7E5A7" w:rsidR="001A2270" w:rsidRPr="00A85061" w:rsidRDefault="001A2270" w:rsidP="001A2270">
                  <w:pPr>
                    <w:keepNext w:val="0"/>
                    <w:widowControl w:val="0"/>
                    <w:suppressLineNumbers/>
                    <w:suppressAutoHyphens/>
                    <w:autoSpaceDE w:val="0"/>
                    <w:autoSpaceDN w:val="0"/>
                    <w:spacing w:before="40" w:after="40" w:line="240" w:lineRule="auto"/>
                    <w:rPr>
                      <w:rFonts w:eastAsia="Calibri" w:cstheme="minorHAnsi"/>
                      <w:shd w:val="clear" w:color="auto" w:fill="FFFFFF"/>
                      <w:lang w:val="uk-UA" w:eastAsia="sv-SE"/>
                    </w:rPr>
                  </w:pPr>
                  <w:r w:rsidRPr="00A85061">
                    <w:rPr>
                      <w:rFonts w:eastAsia="Calibri" w:cstheme="minorHAnsi"/>
                      <w:sz w:val="20"/>
                      <w:szCs w:val="20"/>
                      <w:shd w:val="clear" w:color="auto" w:fill="FFFFFF"/>
                      <w:lang w:val="uk-UA" w:eastAsia="sv-SE"/>
                    </w:rPr>
                    <w:t>Номер телефону контактної особи:</w:t>
                  </w:r>
                </w:p>
              </w:tc>
              <w:tc>
                <w:tcPr>
                  <w:tcW w:w="2585" w:type="dxa"/>
                  <w:tcBorders>
                    <w:left w:val="single" w:sz="4" w:space="0" w:color="4472C4" w:themeColor="accent5"/>
                  </w:tcBorders>
                  <w:shd w:val="clear" w:color="auto" w:fill="auto"/>
                </w:tcPr>
                <w:p w14:paraId="5B8E9A9C" w14:textId="7BD41268" w:rsidR="001A2270" w:rsidRPr="00A85061" w:rsidRDefault="001A2270" w:rsidP="001A2270">
                  <w:pPr>
                    <w:keepNext w:val="0"/>
                    <w:widowControl w:val="0"/>
                    <w:suppressLineNumbers/>
                    <w:suppressAutoHyphens/>
                    <w:autoSpaceDE w:val="0"/>
                    <w:autoSpaceDN w:val="0"/>
                    <w:spacing w:before="40" w:after="40" w:line="240" w:lineRule="auto"/>
                    <w:rPr>
                      <w:rFonts w:eastAsia="Calibri" w:cstheme="minorHAnsi"/>
                      <w:sz w:val="20"/>
                      <w:szCs w:val="20"/>
                      <w:highlight w:val="yellow"/>
                      <w:shd w:val="clear" w:color="auto" w:fill="FFFFFF"/>
                      <w:lang w:val="uk-UA" w:eastAsia="sv-SE"/>
                    </w:rPr>
                  </w:pPr>
                </w:p>
              </w:tc>
            </w:tr>
          </w:tbl>
          <w:p w14:paraId="29DF21CB" w14:textId="77777777" w:rsidR="00B84346" w:rsidRPr="00A85061" w:rsidRDefault="00B84346" w:rsidP="000B3866">
            <w:pPr>
              <w:pStyle w:val="Heading2"/>
              <w:keepNext w:val="0"/>
              <w:keepLines w:val="0"/>
              <w:widowControl w:val="0"/>
              <w:numPr>
                <w:ilvl w:val="0"/>
                <w:numId w:val="0"/>
              </w:numPr>
              <w:rPr>
                <w:rFonts w:asciiTheme="minorHAnsi" w:hAnsiTheme="minorHAnsi" w:cstheme="minorHAnsi"/>
                <w:color w:val="auto"/>
                <w:sz w:val="24"/>
                <w:szCs w:val="24"/>
                <w:lang w:val="ru-RU"/>
              </w:rPr>
            </w:pPr>
          </w:p>
          <w:p w14:paraId="288003AD" w14:textId="3BDC46FE" w:rsidR="001D265A" w:rsidRPr="00A85061" w:rsidRDefault="001D265A" w:rsidP="008E0367">
            <w:pPr>
              <w:pStyle w:val="Heading2"/>
              <w:rPr>
                <w:rFonts w:asciiTheme="minorHAnsi" w:hAnsiTheme="minorHAnsi" w:cstheme="minorHAnsi"/>
                <w:color w:val="auto"/>
                <w:lang w:val="ru-RU"/>
              </w:rPr>
            </w:pPr>
            <w:r w:rsidRPr="00A85061">
              <w:rPr>
                <w:rFonts w:asciiTheme="minorHAnsi" w:hAnsiTheme="minorHAnsi" w:cstheme="minorHAnsi"/>
                <w:color w:val="auto"/>
                <w:lang w:val="ru-RU"/>
              </w:rPr>
              <w:t xml:space="preserve">Предмет </w:t>
            </w:r>
            <w:r w:rsidR="00A2318B" w:rsidRPr="00A85061">
              <w:rPr>
                <w:rFonts w:asciiTheme="minorHAnsi" w:hAnsiTheme="minorHAnsi" w:cstheme="minorHAnsi"/>
                <w:color w:val="auto"/>
                <w:lang w:val="ru-RU"/>
              </w:rPr>
              <w:t>Рамкової угоди</w:t>
            </w:r>
          </w:p>
          <w:p w14:paraId="4F7BD546" w14:textId="05C56A41" w:rsidR="00935E42" w:rsidRPr="00A85061" w:rsidRDefault="00C02FA6" w:rsidP="00935E42">
            <w:pPr>
              <w:keepNext w:val="0"/>
              <w:widowControl w:val="0"/>
              <w:spacing w:before="0" w:after="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Постачальник</w:t>
            </w:r>
            <w:r w:rsidR="00935E42" w:rsidRPr="00A85061">
              <w:rPr>
                <w:rFonts w:asciiTheme="minorHAnsi" w:eastAsia="Calibri" w:hAnsiTheme="minorHAnsi" w:cstheme="minorHAnsi"/>
                <w:shd w:val="clear" w:color="auto" w:fill="FFFFFF"/>
                <w:lang w:val="uk-UA"/>
              </w:rPr>
              <w:t xml:space="preserve"> зобов’язується</w:t>
            </w:r>
            <w:r w:rsidR="00AE2EB9">
              <w:rPr>
                <w:rFonts w:asciiTheme="minorHAnsi" w:eastAsia="Calibri" w:hAnsiTheme="minorHAnsi" w:cstheme="minorHAnsi"/>
                <w:shd w:val="clear" w:color="auto" w:fill="FFFFFF"/>
                <w:lang w:val="uk-UA"/>
              </w:rPr>
              <w:t xml:space="preserve"> забезпечити</w:t>
            </w:r>
            <w:r w:rsidR="00935E42" w:rsidRPr="00A85061">
              <w:rPr>
                <w:rFonts w:asciiTheme="minorHAnsi" w:eastAsia="Calibri" w:hAnsiTheme="minorHAnsi" w:cstheme="minorHAnsi"/>
                <w:shd w:val="clear" w:color="auto" w:fill="FFFFFF"/>
                <w:lang w:val="uk-UA"/>
              </w:rPr>
              <w:t xml:space="preserve"> </w:t>
            </w:r>
            <w:r w:rsidR="00AE2EB9" w:rsidRPr="00AE2EB9">
              <w:rPr>
                <w:rFonts w:asciiTheme="minorHAnsi" w:eastAsia="Calibri" w:hAnsiTheme="minorHAnsi" w:cstheme="minorHAnsi"/>
                <w:shd w:val="clear" w:color="auto" w:fill="FFFFFF"/>
                <w:lang w:val="uk-UA"/>
              </w:rPr>
              <w:t>нада</w:t>
            </w:r>
            <w:r w:rsidR="00AE2EB9">
              <w:rPr>
                <w:rFonts w:asciiTheme="minorHAnsi" w:eastAsia="Calibri" w:hAnsiTheme="minorHAnsi" w:cstheme="minorHAnsi"/>
                <w:shd w:val="clear" w:color="auto" w:fill="FFFFFF"/>
                <w:lang w:val="uk-UA"/>
              </w:rPr>
              <w:t>ння</w:t>
            </w:r>
            <w:r w:rsidR="00AE2EB9" w:rsidRPr="00AE2EB9">
              <w:rPr>
                <w:rFonts w:asciiTheme="minorHAnsi" w:eastAsia="Calibri" w:hAnsiTheme="minorHAnsi" w:cstheme="minorHAnsi"/>
                <w:shd w:val="clear" w:color="auto" w:fill="FFFFFF"/>
                <w:lang w:val="uk-UA"/>
              </w:rPr>
              <w:t xml:space="preserve"> послуг з </w:t>
            </w:r>
            <w:r w:rsidR="0098638C" w:rsidRPr="0098638C">
              <w:rPr>
                <w:rFonts w:asciiTheme="minorHAnsi" w:eastAsia="Calibri" w:hAnsiTheme="minorHAnsi" w:cstheme="minorHAnsi"/>
                <w:shd w:val="clear" w:color="auto" w:fill="FFFFFF"/>
                <w:lang w:val="uk-UA"/>
              </w:rPr>
              <w:t>Розробк</w:t>
            </w:r>
            <w:r w:rsidR="0098638C">
              <w:rPr>
                <w:rFonts w:asciiTheme="minorHAnsi" w:eastAsia="Calibri" w:hAnsiTheme="minorHAnsi" w:cstheme="minorHAnsi"/>
                <w:shd w:val="clear" w:color="auto" w:fill="FFFFFF"/>
                <w:lang w:val="uk-UA"/>
              </w:rPr>
              <w:t>и</w:t>
            </w:r>
            <w:r w:rsidR="0098638C" w:rsidRPr="0098638C">
              <w:rPr>
                <w:rFonts w:asciiTheme="minorHAnsi" w:eastAsia="Calibri" w:hAnsiTheme="minorHAnsi" w:cstheme="minorHAnsi"/>
                <w:shd w:val="clear" w:color="auto" w:fill="FFFFFF"/>
                <w:lang w:val="uk-UA"/>
              </w:rPr>
              <w:t xml:space="preserve"> стратегій (ЛОТ А) / Розробка концепцій інтегрованого міського розвитку (ЛОТ Б) для </w:t>
            </w:r>
            <w:r w:rsidR="00AE2EB9" w:rsidRPr="00AE2EB9">
              <w:rPr>
                <w:rFonts w:asciiTheme="minorHAnsi" w:eastAsia="Calibri" w:hAnsiTheme="minorHAnsi" w:cstheme="minorHAnsi"/>
                <w:shd w:val="clear" w:color="auto" w:fill="FFFFFF"/>
                <w:lang w:val="uk-UA"/>
              </w:rPr>
              <w:t xml:space="preserve">територіальних громад </w:t>
            </w:r>
            <w:r w:rsidR="00935E42" w:rsidRPr="00A85061">
              <w:rPr>
                <w:rFonts w:asciiTheme="minorHAnsi" w:eastAsia="Calibri" w:hAnsiTheme="minorHAnsi" w:cstheme="minorHAnsi"/>
                <w:shd w:val="clear" w:color="auto" w:fill="FFFFFF"/>
                <w:lang w:val="uk-UA"/>
              </w:rPr>
              <w:t>відповідно до</w:t>
            </w:r>
            <w:r w:rsidR="00AE2EB9">
              <w:rPr>
                <w:rFonts w:asciiTheme="minorHAnsi" w:eastAsia="Calibri" w:hAnsiTheme="minorHAnsi" w:cstheme="minorHAnsi"/>
                <w:shd w:val="clear" w:color="auto" w:fill="FFFFFF"/>
                <w:lang w:val="uk-UA"/>
              </w:rPr>
              <w:t xml:space="preserve"> умов</w:t>
            </w:r>
            <w:r w:rsidR="00935E42" w:rsidRPr="00A85061">
              <w:rPr>
                <w:rFonts w:asciiTheme="minorHAnsi" w:eastAsia="Calibri" w:hAnsiTheme="minorHAnsi" w:cstheme="minorHAnsi"/>
                <w:shd w:val="clear" w:color="auto" w:fill="FFFFFF"/>
                <w:lang w:val="uk-UA"/>
              </w:rPr>
              <w:t xml:space="preserve"> </w:t>
            </w:r>
            <w:r w:rsidR="00374281" w:rsidRPr="00A85061">
              <w:rPr>
                <w:rFonts w:asciiTheme="minorHAnsi" w:eastAsia="Calibri" w:hAnsiTheme="minorHAnsi" w:cstheme="minorHAnsi"/>
                <w:shd w:val="clear" w:color="auto" w:fill="FFFFFF"/>
                <w:lang w:val="uk-UA"/>
              </w:rPr>
              <w:t xml:space="preserve">подальших </w:t>
            </w:r>
            <w:r w:rsidR="00935E42" w:rsidRPr="00A85061">
              <w:rPr>
                <w:rFonts w:asciiTheme="minorHAnsi" w:eastAsia="Calibri" w:hAnsiTheme="minorHAnsi" w:cstheme="minorHAnsi"/>
                <w:shd w:val="clear" w:color="auto" w:fill="FFFFFF"/>
                <w:lang w:val="uk-UA"/>
              </w:rPr>
              <w:t>замовлен</w:t>
            </w:r>
            <w:r w:rsidR="00374281" w:rsidRPr="00A85061">
              <w:rPr>
                <w:rFonts w:asciiTheme="minorHAnsi" w:eastAsia="Calibri" w:hAnsiTheme="minorHAnsi" w:cstheme="minorHAnsi"/>
                <w:shd w:val="clear" w:color="auto" w:fill="FFFFFF"/>
                <w:lang w:val="uk-UA"/>
              </w:rPr>
              <w:t>ь</w:t>
            </w:r>
            <w:r w:rsidR="00935E42" w:rsidRPr="00A85061">
              <w:rPr>
                <w:rFonts w:asciiTheme="minorHAnsi" w:eastAsia="Calibri" w:hAnsiTheme="minorHAnsi" w:cstheme="minorHAnsi"/>
                <w:shd w:val="clear" w:color="auto" w:fill="FFFFFF"/>
                <w:lang w:val="uk-UA"/>
              </w:rPr>
              <w:t xml:space="preserve">, що надалі іменуються , </w:t>
            </w:r>
            <w:r w:rsidR="00E3105B" w:rsidRPr="00A85061">
              <w:rPr>
                <w:rFonts w:asciiTheme="minorHAnsi" w:eastAsia="Calibri" w:hAnsiTheme="minorHAnsi" w:cstheme="minorHAnsi"/>
                <w:shd w:val="clear" w:color="auto" w:fill="FFFFFF"/>
                <w:lang w:val="uk-UA"/>
              </w:rPr>
              <w:t>Д</w:t>
            </w:r>
            <w:r w:rsidR="00935E42" w:rsidRPr="00A85061">
              <w:rPr>
                <w:rFonts w:asciiTheme="minorHAnsi" w:eastAsia="Calibri" w:hAnsiTheme="minorHAnsi" w:cstheme="minorHAnsi"/>
                <w:shd w:val="clear" w:color="auto" w:fill="FFFFFF"/>
                <w:lang w:val="uk-UA"/>
              </w:rPr>
              <w:t>оговор</w:t>
            </w:r>
            <w:r w:rsidR="00AE2EB9">
              <w:rPr>
                <w:rFonts w:asciiTheme="minorHAnsi" w:eastAsia="Calibri" w:hAnsiTheme="minorHAnsi" w:cstheme="minorHAnsi"/>
                <w:shd w:val="clear" w:color="auto" w:fill="FFFFFF"/>
                <w:lang w:val="uk-UA"/>
              </w:rPr>
              <w:t>ами</w:t>
            </w:r>
            <w:r w:rsidR="003A26DF" w:rsidRPr="00A85061">
              <w:rPr>
                <w:rFonts w:asciiTheme="minorHAnsi" w:eastAsia="Calibri" w:hAnsiTheme="minorHAnsi" w:cstheme="minorHAnsi"/>
                <w:shd w:val="clear" w:color="auto" w:fill="FFFFFF"/>
                <w:lang w:val="uk-UA"/>
              </w:rPr>
              <w:t xml:space="preserve"> (підзамовлен</w:t>
            </w:r>
            <w:r w:rsidR="00AE2EB9">
              <w:rPr>
                <w:rFonts w:asciiTheme="minorHAnsi" w:eastAsia="Calibri" w:hAnsiTheme="minorHAnsi" w:cstheme="minorHAnsi"/>
                <w:shd w:val="clear" w:color="auto" w:fill="FFFFFF"/>
                <w:lang w:val="uk-UA"/>
              </w:rPr>
              <w:t>ннями</w:t>
            </w:r>
            <w:r w:rsidR="003A26DF" w:rsidRPr="00A85061">
              <w:rPr>
                <w:rFonts w:asciiTheme="minorHAnsi" w:eastAsia="Calibri" w:hAnsiTheme="minorHAnsi" w:cstheme="minorHAnsi"/>
                <w:shd w:val="clear" w:color="auto" w:fill="FFFFFF"/>
                <w:lang w:val="uk-UA"/>
              </w:rPr>
              <w:t>)</w:t>
            </w:r>
            <w:r w:rsidR="00935E42" w:rsidRPr="00A85061">
              <w:rPr>
                <w:rFonts w:asciiTheme="minorHAnsi" w:eastAsia="Calibri" w:hAnsiTheme="minorHAnsi" w:cstheme="minorHAnsi"/>
                <w:shd w:val="clear" w:color="auto" w:fill="FFFFFF"/>
                <w:lang w:val="uk-UA"/>
              </w:rPr>
              <w:t xml:space="preserve"> </w:t>
            </w:r>
            <w:r w:rsidR="00AE2EB9">
              <w:rPr>
                <w:rFonts w:asciiTheme="minorHAnsi" w:eastAsia="Calibri" w:hAnsiTheme="minorHAnsi" w:cstheme="minorHAnsi"/>
                <w:shd w:val="clear" w:color="auto" w:fill="FFFFFF"/>
                <w:lang w:val="uk-UA"/>
              </w:rPr>
              <w:t>замовлення</w:t>
            </w:r>
            <w:r w:rsidR="00935E42" w:rsidRPr="00A85061">
              <w:rPr>
                <w:rFonts w:asciiTheme="minorHAnsi" w:eastAsia="Calibri" w:hAnsiTheme="minorHAnsi" w:cstheme="minorHAnsi"/>
                <w:shd w:val="clear" w:color="auto" w:fill="FFFFFF"/>
                <w:lang w:val="uk-UA"/>
              </w:rPr>
              <w:t xml:space="preserve">. </w:t>
            </w:r>
            <w:r w:rsidR="00AE2EB9">
              <w:rPr>
                <w:rFonts w:asciiTheme="minorHAnsi" w:eastAsia="Calibri" w:hAnsiTheme="minorHAnsi" w:cstheme="minorHAnsi"/>
                <w:shd w:val="clear" w:color="auto" w:fill="FFFFFF"/>
                <w:lang w:val="uk-UA"/>
              </w:rPr>
              <w:t>Послуги</w:t>
            </w:r>
            <w:r w:rsidR="00935E42" w:rsidRPr="00A85061">
              <w:rPr>
                <w:rFonts w:asciiTheme="minorHAnsi" w:eastAsia="Calibri" w:hAnsiTheme="minorHAnsi" w:cstheme="minorHAnsi"/>
                <w:shd w:val="clear" w:color="auto" w:fill="FFFFFF"/>
                <w:lang w:val="uk-UA"/>
              </w:rPr>
              <w:t xml:space="preserve"> мають постачатися професійно, оперативно та якісно згідно з відповідними очікуваннями </w:t>
            </w:r>
            <w:r w:rsidR="002615AC" w:rsidRPr="00A85061">
              <w:rPr>
                <w:rFonts w:asciiTheme="minorHAnsi" w:hAnsiTheme="minorHAnsi" w:cstheme="minorHAnsi"/>
                <w:lang w:val="uk-UA"/>
              </w:rPr>
              <w:t>Інвестора</w:t>
            </w:r>
            <w:r w:rsidR="00935E42" w:rsidRPr="00A85061">
              <w:rPr>
                <w:rFonts w:asciiTheme="minorHAnsi" w:eastAsia="Calibri" w:hAnsiTheme="minorHAnsi" w:cstheme="minorHAnsi"/>
                <w:shd w:val="clear" w:color="auto" w:fill="FFFFFF"/>
                <w:lang w:val="uk-UA"/>
              </w:rPr>
              <w:t xml:space="preserve"> та Замовника до компанії у цій сфері</w:t>
            </w:r>
            <w:r w:rsidR="00AE2EB9">
              <w:rPr>
                <w:rFonts w:asciiTheme="minorHAnsi" w:eastAsia="Calibri" w:hAnsiTheme="minorHAnsi" w:cstheme="minorHAnsi"/>
                <w:shd w:val="clear" w:color="auto" w:fill="FFFFFF"/>
                <w:lang w:val="uk-UA"/>
              </w:rPr>
              <w:t xml:space="preserve">, згідно відповідних Договорів замовлення, включно з робочим планом. </w:t>
            </w:r>
          </w:p>
          <w:p w14:paraId="3507BACF" w14:textId="77777777" w:rsidR="00AE2EB9" w:rsidRDefault="00AE2EB9" w:rsidP="00935E42">
            <w:pPr>
              <w:keepNext w:val="0"/>
              <w:widowControl w:val="0"/>
              <w:spacing w:before="0" w:after="0"/>
              <w:jc w:val="both"/>
              <w:rPr>
                <w:rFonts w:asciiTheme="minorHAnsi" w:eastAsia="Calibri" w:hAnsiTheme="minorHAnsi" w:cstheme="minorHAnsi"/>
                <w:shd w:val="clear" w:color="auto" w:fill="FFFFFF"/>
                <w:lang w:val="uk-UA"/>
              </w:rPr>
            </w:pPr>
          </w:p>
          <w:p w14:paraId="760AAE61" w14:textId="2C89FFDC" w:rsidR="00AE2EB9" w:rsidRPr="00A85061" w:rsidRDefault="00AE2EB9" w:rsidP="00935E42">
            <w:pPr>
              <w:keepNext w:val="0"/>
              <w:widowControl w:val="0"/>
              <w:spacing w:before="0" w:after="0"/>
              <w:jc w:val="both"/>
              <w:rPr>
                <w:rFonts w:asciiTheme="minorHAnsi" w:eastAsia="Calibri" w:hAnsiTheme="minorHAnsi" w:cstheme="minorHAnsi"/>
                <w:shd w:val="clear" w:color="auto" w:fill="FFFFFF"/>
                <w:lang w:val="uk-UA"/>
              </w:rPr>
            </w:pPr>
            <w:r w:rsidRPr="00AE2EB9">
              <w:rPr>
                <w:rFonts w:asciiTheme="minorHAnsi" w:eastAsia="Calibri" w:hAnsiTheme="minorHAnsi" w:cstheme="minorHAnsi"/>
                <w:shd w:val="clear" w:color="auto" w:fill="FFFFFF"/>
                <w:lang w:val="uk-UA"/>
              </w:rPr>
              <w:t>Надання послуг кожній громаді</w:t>
            </w:r>
            <w:r w:rsidR="0019089F" w:rsidRPr="0019089F">
              <w:rPr>
                <w:rFonts w:asciiTheme="minorHAnsi" w:eastAsia="Calibri" w:hAnsiTheme="minorHAnsi" w:cstheme="minorHAnsi"/>
                <w:shd w:val="clear" w:color="auto" w:fill="FFFFFF"/>
                <w:lang w:val="uk-UA"/>
              </w:rPr>
              <w:t xml:space="preserve"> </w:t>
            </w:r>
            <w:r w:rsidR="0019089F">
              <w:rPr>
                <w:rFonts w:asciiTheme="minorHAnsi" w:eastAsia="Calibri" w:hAnsiTheme="minorHAnsi" w:cstheme="minorHAnsi"/>
                <w:shd w:val="clear" w:color="auto" w:fill="FFFFFF"/>
                <w:lang w:val="uk-UA"/>
              </w:rPr>
              <w:t>(включаючи кількість робочих днів)</w:t>
            </w:r>
            <w:r w:rsidRPr="00AE2EB9">
              <w:rPr>
                <w:rFonts w:asciiTheme="minorHAnsi" w:eastAsia="Calibri" w:hAnsiTheme="minorHAnsi" w:cstheme="minorHAnsi"/>
                <w:shd w:val="clear" w:color="auto" w:fill="FFFFFF"/>
                <w:lang w:val="uk-UA"/>
              </w:rPr>
              <w:t xml:space="preserve"> регулюється робочим планом під кож</w:t>
            </w:r>
            <w:r w:rsidR="00905CA9">
              <w:rPr>
                <w:rFonts w:asciiTheme="minorHAnsi" w:eastAsia="Calibri" w:hAnsiTheme="minorHAnsi" w:cstheme="minorHAnsi"/>
                <w:shd w:val="clear" w:color="auto" w:fill="FFFFFF"/>
                <w:lang w:val="uk-UA"/>
              </w:rPr>
              <w:t>не</w:t>
            </w:r>
            <w:r w:rsidRPr="00AE2EB9">
              <w:rPr>
                <w:rFonts w:asciiTheme="minorHAnsi" w:eastAsia="Calibri" w:hAnsiTheme="minorHAnsi" w:cstheme="minorHAnsi"/>
                <w:shd w:val="clear" w:color="auto" w:fill="FFFFFF"/>
                <w:lang w:val="uk-UA"/>
              </w:rPr>
              <w:t xml:space="preserve"> </w:t>
            </w:r>
            <w:r>
              <w:rPr>
                <w:rFonts w:asciiTheme="minorHAnsi" w:eastAsia="Calibri" w:hAnsiTheme="minorHAnsi" w:cstheme="minorHAnsi"/>
                <w:shd w:val="clear" w:color="auto" w:fill="FFFFFF"/>
                <w:lang w:val="uk-UA"/>
              </w:rPr>
              <w:t xml:space="preserve"> </w:t>
            </w:r>
            <w:r w:rsidR="00905CA9">
              <w:rPr>
                <w:rFonts w:asciiTheme="minorHAnsi" w:eastAsia="Calibri" w:hAnsiTheme="minorHAnsi" w:cstheme="minorHAnsi"/>
                <w:shd w:val="clear" w:color="auto" w:fill="FFFFFF"/>
                <w:lang w:val="uk-UA"/>
              </w:rPr>
              <w:t>З</w:t>
            </w:r>
            <w:r>
              <w:rPr>
                <w:rFonts w:asciiTheme="minorHAnsi" w:eastAsia="Calibri" w:hAnsiTheme="minorHAnsi" w:cstheme="minorHAnsi"/>
                <w:shd w:val="clear" w:color="auto" w:fill="FFFFFF"/>
                <w:lang w:val="uk-UA"/>
              </w:rPr>
              <w:t>амовлення</w:t>
            </w:r>
            <w:r w:rsidRPr="00AE2EB9">
              <w:rPr>
                <w:rFonts w:asciiTheme="minorHAnsi" w:eastAsia="Calibri" w:hAnsiTheme="minorHAnsi" w:cstheme="minorHAnsi"/>
                <w:shd w:val="clear" w:color="auto" w:fill="FFFFFF"/>
                <w:lang w:val="uk-UA"/>
              </w:rPr>
              <w:t>, який підписується Замовником, Salar-I та Виконавцем.</w:t>
            </w:r>
          </w:p>
          <w:p w14:paraId="2B866341" w14:textId="77777777" w:rsidR="00935E42" w:rsidRDefault="00935E42" w:rsidP="00935E42">
            <w:pPr>
              <w:keepNext w:val="0"/>
              <w:widowControl w:val="0"/>
              <w:spacing w:before="0" w:after="0"/>
              <w:jc w:val="both"/>
              <w:rPr>
                <w:rFonts w:asciiTheme="minorHAnsi" w:eastAsia="Calibri" w:hAnsiTheme="minorHAnsi" w:cstheme="minorHAnsi"/>
                <w:shd w:val="clear" w:color="auto" w:fill="FFFFFF"/>
                <w:lang w:val="uk-UA"/>
              </w:rPr>
            </w:pPr>
          </w:p>
          <w:p w14:paraId="6D642A3D" w14:textId="6D275030" w:rsidR="00C2142B" w:rsidRPr="00A85061" w:rsidRDefault="00C2142B" w:rsidP="00935E42">
            <w:pPr>
              <w:keepNext w:val="0"/>
              <w:widowControl w:val="0"/>
              <w:spacing w:before="0" w:after="0"/>
              <w:jc w:val="both"/>
              <w:rPr>
                <w:rFonts w:asciiTheme="minorHAnsi" w:eastAsia="Calibri" w:hAnsiTheme="minorHAnsi" w:cstheme="minorHAnsi"/>
                <w:shd w:val="clear" w:color="auto" w:fill="FFFFFF"/>
                <w:lang w:val="uk-UA"/>
              </w:rPr>
            </w:pPr>
            <w:r w:rsidRPr="00C2142B">
              <w:rPr>
                <w:rFonts w:asciiTheme="minorHAnsi" w:eastAsia="Calibri" w:hAnsiTheme="minorHAnsi" w:cstheme="minorHAnsi"/>
                <w:shd w:val="clear" w:color="auto" w:fill="FFFFFF"/>
                <w:lang w:val="uk-UA"/>
              </w:rPr>
              <w:t xml:space="preserve">Конкретні послуги для кожної громади, закуплені </w:t>
            </w:r>
            <w:r w:rsidR="001102BE">
              <w:rPr>
                <w:rFonts w:asciiTheme="minorHAnsi" w:eastAsia="Calibri" w:hAnsiTheme="minorHAnsi" w:cstheme="minorHAnsi"/>
                <w:shd w:val="clear" w:color="auto" w:fill="FFFFFF"/>
                <w:lang w:val="uk-UA"/>
              </w:rPr>
              <w:t>І</w:t>
            </w:r>
            <w:r w:rsidRPr="00C2142B">
              <w:rPr>
                <w:rFonts w:asciiTheme="minorHAnsi" w:eastAsia="Calibri" w:hAnsiTheme="minorHAnsi" w:cstheme="minorHAnsi"/>
                <w:shd w:val="clear" w:color="auto" w:fill="FFFFFF"/>
                <w:lang w:val="uk-UA"/>
              </w:rPr>
              <w:t xml:space="preserve">нвестором, будуть </w:t>
            </w:r>
            <w:r w:rsidR="00526A60">
              <w:rPr>
                <w:rFonts w:asciiTheme="minorHAnsi" w:eastAsia="Calibri" w:hAnsiTheme="minorHAnsi" w:cstheme="minorHAnsi"/>
                <w:shd w:val="clear" w:color="auto" w:fill="FFFFFF"/>
                <w:lang w:val="uk-UA"/>
              </w:rPr>
              <w:t>здійснюватися</w:t>
            </w:r>
            <w:r w:rsidR="001102BE">
              <w:rPr>
                <w:rFonts w:asciiTheme="minorHAnsi" w:eastAsia="Calibri" w:hAnsiTheme="minorHAnsi" w:cstheme="minorHAnsi"/>
                <w:shd w:val="clear" w:color="auto" w:fill="FFFFFF"/>
                <w:lang w:val="uk-UA"/>
              </w:rPr>
              <w:t xml:space="preserve"> </w:t>
            </w:r>
            <w:r w:rsidR="00526A60">
              <w:rPr>
                <w:rFonts w:asciiTheme="minorHAnsi" w:eastAsia="Calibri" w:hAnsiTheme="minorHAnsi" w:cstheme="minorHAnsi"/>
                <w:shd w:val="clear" w:color="auto" w:fill="FFFFFF"/>
                <w:lang w:val="uk-UA"/>
              </w:rPr>
              <w:t>через окремі Замовлення</w:t>
            </w:r>
            <w:r w:rsidRPr="00C2142B">
              <w:rPr>
                <w:rFonts w:asciiTheme="minorHAnsi" w:eastAsia="Calibri" w:hAnsiTheme="minorHAnsi" w:cstheme="minorHAnsi"/>
                <w:shd w:val="clear" w:color="auto" w:fill="FFFFFF"/>
                <w:lang w:val="uk-UA"/>
              </w:rPr>
              <w:t>,</w:t>
            </w:r>
            <w:r w:rsidR="00526A60">
              <w:rPr>
                <w:rFonts w:asciiTheme="minorHAnsi" w:eastAsia="Calibri" w:hAnsiTheme="minorHAnsi" w:cstheme="minorHAnsi"/>
                <w:shd w:val="clear" w:color="auto" w:fill="FFFFFF"/>
                <w:lang w:val="uk-UA"/>
              </w:rPr>
              <w:t xml:space="preserve"> погоджені</w:t>
            </w:r>
            <w:r w:rsidRPr="00C2142B">
              <w:rPr>
                <w:rFonts w:asciiTheme="minorHAnsi" w:eastAsia="Calibri" w:hAnsiTheme="minorHAnsi" w:cstheme="minorHAnsi"/>
                <w:shd w:val="clear" w:color="auto" w:fill="FFFFFF"/>
                <w:lang w:val="uk-UA"/>
              </w:rPr>
              <w:t xml:space="preserve"> між </w:t>
            </w:r>
            <w:r w:rsidR="00304234">
              <w:rPr>
                <w:rFonts w:asciiTheme="minorHAnsi" w:eastAsia="Calibri" w:hAnsiTheme="minorHAnsi" w:cstheme="minorHAnsi"/>
                <w:shd w:val="clear" w:color="auto" w:fill="FFFFFF"/>
                <w:lang w:val="uk-UA"/>
              </w:rPr>
              <w:t>Виконавцем</w:t>
            </w:r>
            <w:r w:rsidRPr="00C2142B">
              <w:rPr>
                <w:rFonts w:asciiTheme="minorHAnsi" w:eastAsia="Calibri" w:hAnsiTheme="minorHAnsi" w:cstheme="minorHAnsi"/>
                <w:shd w:val="clear" w:color="auto" w:fill="FFFFFF"/>
                <w:lang w:val="uk-UA"/>
              </w:rPr>
              <w:t xml:space="preserve">, Інвестором та </w:t>
            </w:r>
            <w:r w:rsidR="00304234">
              <w:rPr>
                <w:rFonts w:asciiTheme="minorHAnsi" w:eastAsia="Calibri" w:hAnsiTheme="minorHAnsi" w:cstheme="minorHAnsi"/>
                <w:shd w:val="clear" w:color="auto" w:fill="FFFFFF"/>
                <w:lang w:val="uk-UA"/>
              </w:rPr>
              <w:t>Замовником</w:t>
            </w:r>
            <w:r w:rsidRPr="00C2142B">
              <w:rPr>
                <w:rFonts w:asciiTheme="minorHAnsi" w:eastAsia="Calibri" w:hAnsiTheme="minorHAnsi" w:cstheme="minorHAnsi"/>
                <w:shd w:val="clear" w:color="auto" w:fill="FFFFFF"/>
                <w:lang w:val="uk-UA"/>
              </w:rPr>
              <w:t>.</w:t>
            </w:r>
          </w:p>
          <w:p w14:paraId="58EF5229" w14:textId="77777777" w:rsidR="00935E42" w:rsidRPr="00A85061" w:rsidRDefault="00935E42" w:rsidP="00935E42">
            <w:pPr>
              <w:keepNext w:val="0"/>
              <w:widowControl w:val="0"/>
              <w:spacing w:before="0" w:after="0"/>
              <w:jc w:val="both"/>
              <w:rPr>
                <w:rFonts w:asciiTheme="minorHAnsi" w:eastAsia="Calibri" w:hAnsiTheme="minorHAnsi" w:cstheme="minorHAnsi"/>
                <w:shd w:val="clear" w:color="auto" w:fill="FFFFFF"/>
                <w:lang w:val="uk-UA"/>
              </w:rPr>
            </w:pPr>
          </w:p>
          <w:p w14:paraId="702FCF8D" w14:textId="4F969863" w:rsidR="00935E42" w:rsidRPr="00A85061" w:rsidRDefault="00C61FE5" w:rsidP="00935E42">
            <w:pPr>
              <w:keepNext w:val="0"/>
              <w:widowControl w:val="0"/>
              <w:spacing w:before="0" w:after="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Під час виконання зобов’язань за цією Рамковою угодою</w:t>
            </w:r>
            <w:r w:rsidRPr="004204A3">
              <w:rPr>
                <w:rFonts w:asciiTheme="minorHAnsi" w:eastAsia="Calibri" w:hAnsiTheme="minorHAnsi" w:cstheme="minorHAnsi"/>
                <w:shd w:val="clear" w:color="auto" w:fill="FFFFFF"/>
                <w:lang w:val="uk-UA"/>
              </w:rPr>
              <w:t xml:space="preserve"> </w:t>
            </w:r>
            <w:r w:rsidR="00801324">
              <w:rPr>
                <w:rFonts w:asciiTheme="minorHAnsi" w:eastAsia="Calibri" w:hAnsiTheme="minorHAnsi" w:cstheme="minorHAnsi"/>
                <w:shd w:val="clear" w:color="auto" w:fill="FFFFFF"/>
                <w:lang w:val="uk-UA"/>
              </w:rPr>
              <w:t>та</w:t>
            </w:r>
            <w:r w:rsidR="0027308D">
              <w:rPr>
                <w:rFonts w:asciiTheme="minorHAnsi" w:eastAsia="Calibri" w:hAnsiTheme="minorHAnsi" w:cstheme="minorHAnsi"/>
                <w:shd w:val="clear" w:color="auto" w:fill="FFFFFF"/>
                <w:lang w:val="uk-UA"/>
              </w:rPr>
              <w:t xml:space="preserve"> погодженими</w:t>
            </w:r>
            <w:r w:rsidR="00801324">
              <w:rPr>
                <w:rFonts w:asciiTheme="minorHAnsi" w:eastAsia="Calibri" w:hAnsiTheme="minorHAnsi" w:cstheme="minorHAnsi"/>
                <w:shd w:val="clear" w:color="auto" w:fill="FFFFFF"/>
                <w:lang w:val="uk-UA"/>
              </w:rPr>
              <w:t xml:space="preserve"> </w:t>
            </w:r>
            <w:r w:rsidR="007342BC">
              <w:rPr>
                <w:rFonts w:asciiTheme="minorHAnsi" w:eastAsia="Calibri" w:hAnsiTheme="minorHAnsi" w:cstheme="minorHAnsi"/>
                <w:shd w:val="clear" w:color="auto" w:fill="FFFFFF"/>
                <w:lang w:val="uk-UA"/>
              </w:rPr>
              <w:t>Замовленнями</w:t>
            </w:r>
            <w:r w:rsidR="00D12CCF">
              <w:rPr>
                <w:rFonts w:asciiTheme="minorHAnsi" w:eastAsia="Calibri" w:hAnsiTheme="minorHAnsi" w:cstheme="minorHAnsi"/>
                <w:shd w:val="clear" w:color="auto" w:fill="FFFFFF"/>
                <w:lang w:val="uk-UA"/>
              </w:rPr>
              <w:t>,</w:t>
            </w:r>
            <w:r w:rsidR="00801324">
              <w:rPr>
                <w:rFonts w:asciiTheme="minorHAnsi" w:eastAsia="Calibri" w:hAnsiTheme="minorHAnsi" w:cstheme="minorHAnsi"/>
                <w:shd w:val="clear" w:color="auto" w:fill="FFFFFF"/>
                <w:lang w:val="uk-UA"/>
              </w:rPr>
              <w:t xml:space="preserve"> </w:t>
            </w:r>
            <w:r w:rsidR="0027308D">
              <w:rPr>
                <w:rFonts w:asciiTheme="minorHAnsi" w:eastAsia="Calibri" w:hAnsiTheme="minorHAnsi" w:cstheme="minorHAnsi"/>
                <w:shd w:val="clear" w:color="auto" w:fill="FFFFFF"/>
                <w:lang w:val="uk-UA"/>
              </w:rPr>
              <w:t>Виконавець</w:t>
            </w:r>
            <w:r w:rsidR="004204A3" w:rsidRPr="004204A3">
              <w:rPr>
                <w:rFonts w:asciiTheme="minorHAnsi" w:eastAsia="Calibri" w:hAnsiTheme="minorHAnsi" w:cstheme="minorHAnsi"/>
                <w:shd w:val="clear" w:color="auto" w:fill="FFFFFF"/>
                <w:lang w:val="uk-UA"/>
              </w:rPr>
              <w:t xml:space="preserve"> зобов'язується дотримуватися всіх чинних в Україні законів та нормативно-правових актів, виданих державними та муніципальними органами влади. </w:t>
            </w:r>
          </w:p>
          <w:p w14:paraId="753F1925" w14:textId="77777777" w:rsidR="00037F65" w:rsidRPr="00A85061" w:rsidRDefault="00037F65" w:rsidP="00935E42">
            <w:pPr>
              <w:keepNext w:val="0"/>
              <w:widowControl w:val="0"/>
              <w:spacing w:before="0" w:after="0"/>
              <w:jc w:val="both"/>
              <w:rPr>
                <w:rFonts w:asciiTheme="minorHAnsi" w:eastAsia="Calibri" w:hAnsiTheme="minorHAnsi" w:cstheme="minorHAnsi"/>
                <w:shd w:val="clear" w:color="auto" w:fill="FFFFFF"/>
                <w:lang w:val="uk-UA"/>
              </w:rPr>
            </w:pPr>
          </w:p>
          <w:p w14:paraId="53ABBC84" w14:textId="405AE12A" w:rsidR="00046334" w:rsidRPr="00A85061" w:rsidRDefault="003A1978" w:rsidP="00B6588F">
            <w:pPr>
              <w:pStyle w:val="Heading2"/>
              <w:rPr>
                <w:rFonts w:asciiTheme="minorHAnsi" w:hAnsiTheme="minorHAnsi" w:cstheme="minorHAnsi"/>
                <w:color w:val="auto"/>
                <w:sz w:val="24"/>
                <w:szCs w:val="24"/>
                <w:lang w:val="en-US"/>
              </w:rPr>
            </w:pPr>
            <w:proofErr w:type="spellStart"/>
            <w:r w:rsidRPr="00A85061">
              <w:rPr>
                <w:rFonts w:asciiTheme="minorHAnsi" w:hAnsiTheme="minorHAnsi" w:cstheme="minorHAnsi"/>
                <w:color w:val="auto"/>
                <w:sz w:val="24"/>
                <w:szCs w:val="24"/>
                <w:lang w:val="en-US"/>
              </w:rPr>
              <w:t>Обов’язки</w:t>
            </w:r>
            <w:proofErr w:type="spellEnd"/>
          </w:p>
          <w:p w14:paraId="7E6BF582" w14:textId="4DD8B820" w:rsidR="00046334" w:rsidRPr="00A85061" w:rsidRDefault="005A1F23" w:rsidP="003A1978">
            <w:pPr>
              <w:keepNext w:val="0"/>
              <w:widowControl w:val="0"/>
              <w:jc w:val="both"/>
              <w:rPr>
                <w:rFonts w:asciiTheme="minorHAnsi" w:hAnsiTheme="minorHAnsi" w:cstheme="minorHAnsi"/>
                <w:lang w:val="uk-UA"/>
              </w:rPr>
            </w:pPr>
            <w:r>
              <w:rPr>
                <w:rFonts w:asciiTheme="minorHAnsi" w:hAnsiTheme="minorHAnsi" w:cstheme="minorHAnsi"/>
                <w:lang w:val="uk-UA"/>
              </w:rPr>
              <w:t>Виконавець</w:t>
            </w:r>
            <w:r w:rsidR="00046334" w:rsidRPr="00A85061">
              <w:rPr>
                <w:rFonts w:asciiTheme="minorHAnsi" w:hAnsiTheme="minorHAnsi" w:cstheme="minorHAnsi"/>
                <w:lang w:val="uk-UA"/>
              </w:rPr>
              <w:t xml:space="preserve"> зобов’язується </w:t>
            </w:r>
            <w:r w:rsidR="003E75C3" w:rsidRPr="00A85061">
              <w:rPr>
                <w:rFonts w:asciiTheme="minorHAnsi" w:hAnsiTheme="minorHAnsi" w:cstheme="minorHAnsi"/>
                <w:lang w:val="uk-UA"/>
              </w:rPr>
              <w:t>надати</w:t>
            </w:r>
            <w:r w:rsidR="003A1978" w:rsidRPr="00A85061">
              <w:rPr>
                <w:rFonts w:asciiTheme="minorHAnsi" w:hAnsiTheme="minorHAnsi" w:cstheme="minorHAnsi"/>
                <w:lang w:val="uk-UA"/>
              </w:rPr>
              <w:t xml:space="preserve"> </w:t>
            </w:r>
            <w:r w:rsidR="00046334" w:rsidRPr="00A85061">
              <w:rPr>
                <w:rFonts w:asciiTheme="minorHAnsi" w:hAnsiTheme="minorHAnsi" w:cstheme="minorHAnsi"/>
                <w:lang w:val="uk-UA"/>
              </w:rPr>
              <w:t>Замовник</w:t>
            </w:r>
            <w:r w:rsidR="003E75C3" w:rsidRPr="00A85061">
              <w:rPr>
                <w:rFonts w:asciiTheme="minorHAnsi" w:hAnsiTheme="minorHAnsi" w:cstheme="minorHAnsi"/>
                <w:lang w:val="uk-UA"/>
              </w:rPr>
              <w:t>у</w:t>
            </w:r>
            <w:r w:rsidR="003A1978" w:rsidRPr="00A85061">
              <w:rPr>
                <w:rFonts w:asciiTheme="minorHAnsi" w:hAnsiTheme="minorHAnsi" w:cstheme="minorHAnsi"/>
                <w:lang w:val="uk-UA"/>
              </w:rPr>
              <w:t xml:space="preserve"> </w:t>
            </w:r>
            <w:r w:rsidR="00AE2EB9">
              <w:rPr>
                <w:rFonts w:asciiTheme="minorHAnsi" w:hAnsiTheme="minorHAnsi" w:cstheme="minorHAnsi"/>
                <w:lang w:val="uk-UA"/>
              </w:rPr>
              <w:t>послуги</w:t>
            </w:r>
            <w:r w:rsidR="007A4868" w:rsidRPr="00A85061">
              <w:rPr>
                <w:rFonts w:asciiTheme="minorHAnsi" w:hAnsiTheme="minorHAnsi" w:cstheme="minorHAnsi"/>
                <w:lang w:val="uk-UA"/>
              </w:rPr>
              <w:t xml:space="preserve"> </w:t>
            </w:r>
            <w:r w:rsidR="00046334" w:rsidRPr="00A85061">
              <w:rPr>
                <w:rFonts w:asciiTheme="minorHAnsi" w:hAnsiTheme="minorHAnsi" w:cstheme="minorHAnsi"/>
                <w:lang w:val="uk-UA"/>
              </w:rPr>
              <w:t>відповідно до умов ц</w:t>
            </w:r>
            <w:r w:rsidR="003D24E3" w:rsidRPr="00A85061">
              <w:rPr>
                <w:rFonts w:asciiTheme="minorHAnsi" w:hAnsiTheme="minorHAnsi" w:cstheme="minorHAnsi"/>
                <w:lang w:val="uk-UA"/>
              </w:rPr>
              <w:t>ієї</w:t>
            </w:r>
            <w:r w:rsidR="002B5073" w:rsidRPr="005239F4">
              <w:rPr>
                <w:rFonts w:asciiTheme="minorHAnsi" w:hAnsiTheme="minorHAnsi" w:cstheme="minorHAnsi"/>
                <w:lang w:val="ru-RU"/>
              </w:rPr>
              <w:t xml:space="preserve"> </w:t>
            </w:r>
            <w:r w:rsidR="003A1978" w:rsidRPr="00A85061">
              <w:rPr>
                <w:rFonts w:asciiTheme="minorHAnsi" w:hAnsiTheme="minorHAnsi" w:cstheme="minorHAnsi"/>
                <w:lang w:val="uk-UA"/>
              </w:rPr>
              <w:t xml:space="preserve"> </w:t>
            </w:r>
            <w:r w:rsidR="003D24E3" w:rsidRPr="00A85061">
              <w:rPr>
                <w:rFonts w:asciiTheme="minorHAnsi" w:hAnsiTheme="minorHAnsi" w:cstheme="minorHAnsi"/>
                <w:lang w:val="uk-UA"/>
              </w:rPr>
              <w:t>Рамкової угоди</w:t>
            </w:r>
            <w:r w:rsidR="00046334" w:rsidRPr="00A85061">
              <w:rPr>
                <w:rFonts w:asciiTheme="minorHAnsi" w:hAnsiTheme="minorHAnsi" w:cstheme="minorHAnsi"/>
                <w:lang w:val="uk-UA"/>
              </w:rPr>
              <w:t xml:space="preserve"> та додатків</w:t>
            </w:r>
            <w:r w:rsidR="0051317E" w:rsidRPr="00A85061">
              <w:rPr>
                <w:rFonts w:asciiTheme="minorHAnsi" w:hAnsiTheme="minorHAnsi" w:cstheme="minorHAnsi"/>
                <w:lang w:val="uk-UA"/>
              </w:rPr>
              <w:t xml:space="preserve"> до неї</w:t>
            </w:r>
            <w:r w:rsidR="0087272C" w:rsidRPr="00A85061">
              <w:rPr>
                <w:rFonts w:asciiTheme="minorHAnsi" w:hAnsiTheme="minorHAnsi" w:cstheme="minorHAnsi"/>
                <w:lang w:val="uk-UA"/>
              </w:rPr>
              <w:t xml:space="preserve">, </w:t>
            </w:r>
            <w:r w:rsidR="003C57E9" w:rsidRPr="00A85061">
              <w:rPr>
                <w:rFonts w:asciiTheme="minorHAnsi" w:hAnsiTheme="minorHAnsi" w:cstheme="minorHAnsi"/>
                <w:lang w:val="uk-UA"/>
              </w:rPr>
              <w:t xml:space="preserve">а також </w:t>
            </w:r>
            <w:r>
              <w:rPr>
                <w:rFonts w:asciiTheme="minorHAnsi" w:hAnsiTheme="minorHAnsi" w:cstheme="minorHAnsi"/>
                <w:lang w:val="uk-UA"/>
              </w:rPr>
              <w:t>З</w:t>
            </w:r>
            <w:r w:rsidR="00AE2EB9">
              <w:rPr>
                <w:rFonts w:asciiTheme="minorHAnsi" w:hAnsiTheme="minorHAnsi" w:cstheme="minorHAnsi"/>
                <w:lang w:val="uk-UA"/>
              </w:rPr>
              <w:t>амовлень для кожної Громади, включаючи підписаний робочий план</w:t>
            </w:r>
            <w:r w:rsidR="00046334" w:rsidRPr="00A85061">
              <w:rPr>
                <w:rFonts w:asciiTheme="minorHAnsi" w:hAnsiTheme="minorHAnsi" w:cstheme="minorHAnsi"/>
                <w:lang w:val="uk-UA"/>
              </w:rPr>
              <w:t>.</w:t>
            </w:r>
          </w:p>
          <w:p w14:paraId="76179D51" w14:textId="77777777" w:rsidR="00046334" w:rsidRPr="00A85061" w:rsidRDefault="00046334" w:rsidP="00046334">
            <w:pPr>
              <w:pStyle w:val="Heading2"/>
              <w:keepNext w:val="0"/>
              <w:keepLines w:val="0"/>
              <w:widowControl w:val="0"/>
              <w:rPr>
                <w:rFonts w:asciiTheme="minorHAnsi" w:hAnsiTheme="minorHAnsi" w:cstheme="minorHAnsi"/>
                <w:color w:val="auto"/>
                <w:sz w:val="24"/>
                <w:szCs w:val="24"/>
                <w:lang w:val="en-US"/>
              </w:rPr>
            </w:pPr>
            <w:proofErr w:type="spellStart"/>
            <w:r w:rsidRPr="00A85061">
              <w:rPr>
                <w:rFonts w:asciiTheme="minorHAnsi" w:hAnsiTheme="minorHAnsi" w:cstheme="minorHAnsi"/>
                <w:color w:val="auto"/>
                <w:sz w:val="24"/>
                <w:szCs w:val="24"/>
                <w:lang w:val="en-US"/>
              </w:rPr>
              <w:lastRenderedPageBreak/>
              <w:t>Перелік</w:t>
            </w:r>
            <w:proofErr w:type="spellEnd"/>
            <w:r w:rsidRPr="00A85061">
              <w:rPr>
                <w:rFonts w:asciiTheme="minorHAnsi" w:hAnsiTheme="minorHAnsi" w:cstheme="minorHAnsi"/>
                <w:color w:val="auto"/>
                <w:sz w:val="24"/>
                <w:szCs w:val="24"/>
                <w:lang w:val="en-US"/>
              </w:rPr>
              <w:t xml:space="preserve"> </w:t>
            </w:r>
            <w:proofErr w:type="spellStart"/>
            <w:r w:rsidRPr="00A85061">
              <w:rPr>
                <w:rFonts w:asciiTheme="minorHAnsi" w:hAnsiTheme="minorHAnsi" w:cstheme="minorHAnsi"/>
                <w:color w:val="auto"/>
                <w:sz w:val="24"/>
                <w:szCs w:val="24"/>
                <w:lang w:val="en-US"/>
              </w:rPr>
              <w:t>документів</w:t>
            </w:r>
            <w:proofErr w:type="spellEnd"/>
          </w:p>
          <w:p w14:paraId="24B3857B" w14:textId="77777777" w:rsidR="00504D07" w:rsidRPr="00A85061" w:rsidRDefault="00504D07" w:rsidP="00504D07">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Обов’язки Сторін регулюються наступними документами Рамкової угоди:</w:t>
            </w:r>
          </w:p>
          <w:p w14:paraId="45F64E2F" w14:textId="26155CF7" w:rsidR="00890AB6" w:rsidRDefault="00940EE5" w:rsidP="00504D07">
            <w:pPr>
              <w:pStyle w:val="ListParagraph"/>
              <w:keepNext w:val="0"/>
              <w:widowControl w:val="0"/>
              <w:numPr>
                <w:ilvl w:val="0"/>
                <w:numId w:val="18"/>
              </w:numPr>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Зміни та додатки до ц</w:t>
            </w:r>
            <w:r w:rsidR="00504D07" w:rsidRPr="00A85061">
              <w:rPr>
                <w:rFonts w:asciiTheme="minorHAnsi" w:eastAsia="Calibri" w:hAnsiTheme="minorHAnsi" w:cstheme="minorHAnsi"/>
                <w:shd w:val="clear" w:color="auto" w:fill="FFFFFF"/>
                <w:lang w:val="uk-UA"/>
              </w:rPr>
              <w:t>іє</w:t>
            </w:r>
            <w:r w:rsidRPr="00A85061">
              <w:rPr>
                <w:rFonts w:asciiTheme="minorHAnsi" w:eastAsia="Calibri" w:hAnsiTheme="minorHAnsi" w:cstheme="minorHAnsi"/>
                <w:shd w:val="clear" w:color="auto" w:fill="FFFFFF"/>
                <w:lang w:val="uk-UA"/>
              </w:rPr>
              <w:t>ї</w:t>
            </w:r>
            <w:r w:rsidR="00504D07" w:rsidRPr="00A85061">
              <w:rPr>
                <w:rFonts w:asciiTheme="minorHAnsi" w:eastAsia="Calibri" w:hAnsiTheme="minorHAnsi" w:cstheme="minorHAnsi"/>
                <w:shd w:val="clear" w:color="auto" w:fill="FFFFFF"/>
                <w:lang w:val="uk-UA"/>
              </w:rPr>
              <w:t xml:space="preserve"> </w:t>
            </w:r>
            <w:r w:rsidR="00890AB6">
              <w:rPr>
                <w:rFonts w:asciiTheme="minorHAnsi" w:eastAsia="Calibri" w:hAnsiTheme="minorHAnsi" w:cstheme="minorHAnsi"/>
                <w:shd w:val="clear" w:color="auto" w:fill="FFFFFF"/>
                <w:lang w:val="uk-UA"/>
              </w:rPr>
              <w:t>Р</w:t>
            </w:r>
            <w:r w:rsidR="00504D07" w:rsidRPr="00A85061">
              <w:rPr>
                <w:rFonts w:asciiTheme="minorHAnsi" w:eastAsia="Calibri" w:hAnsiTheme="minorHAnsi" w:cstheme="minorHAnsi"/>
                <w:shd w:val="clear" w:color="auto" w:fill="FFFFFF"/>
                <w:lang w:val="uk-UA"/>
              </w:rPr>
              <w:t>амково</w:t>
            </w:r>
            <w:r w:rsidRPr="00A85061">
              <w:rPr>
                <w:rFonts w:asciiTheme="minorHAnsi" w:eastAsia="Calibri" w:hAnsiTheme="minorHAnsi" w:cstheme="minorHAnsi"/>
                <w:shd w:val="clear" w:color="auto" w:fill="FFFFFF"/>
                <w:lang w:val="uk-UA"/>
              </w:rPr>
              <w:t>ї</w:t>
            </w:r>
            <w:r w:rsidR="00504D07" w:rsidRPr="00A85061">
              <w:rPr>
                <w:rFonts w:asciiTheme="minorHAnsi" w:eastAsia="Calibri" w:hAnsiTheme="minorHAnsi" w:cstheme="minorHAnsi"/>
                <w:shd w:val="clear" w:color="auto" w:fill="FFFFFF"/>
                <w:lang w:val="uk-UA"/>
              </w:rPr>
              <w:t xml:space="preserve"> угод</w:t>
            </w:r>
            <w:r w:rsidR="00890AB6">
              <w:rPr>
                <w:rFonts w:asciiTheme="minorHAnsi" w:eastAsia="Calibri" w:hAnsiTheme="minorHAnsi" w:cstheme="minorHAnsi"/>
                <w:shd w:val="clear" w:color="auto" w:fill="FFFFFF"/>
                <w:lang w:val="uk-UA"/>
              </w:rPr>
              <w:t>и</w:t>
            </w:r>
          </w:p>
          <w:p w14:paraId="16147B1B" w14:textId="17DF809C" w:rsidR="00504D07" w:rsidRPr="00A85061" w:rsidRDefault="00890AB6" w:rsidP="00504D07">
            <w:pPr>
              <w:pStyle w:val="ListParagraph"/>
              <w:keepNext w:val="0"/>
              <w:widowControl w:val="0"/>
              <w:numPr>
                <w:ilvl w:val="0"/>
                <w:numId w:val="18"/>
              </w:numPr>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Рамкова угода (даний документ)</w:t>
            </w:r>
            <w:r w:rsidR="00504D07" w:rsidRPr="00A85061">
              <w:rPr>
                <w:rFonts w:asciiTheme="minorHAnsi" w:eastAsia="Calibri" w:hAnsiTheme="minorHAnsi" w:cstheme="minorHAnsi"/>
                <w:shd w:val="clear" w:color="auto" w:fill="FFFFFF"/>
                <w:lang w:val="uk-UA"/>
              </w:rPr>
              <w:t xml:space="preserve"> </w:t>
            </w:r>
          </w:p>
          <w:p w14:paraId="26A7157A" w14:textId="305DD321" w:rsidR="00504D07" w:rsidRPr="00A85061" w:rsidRDefault="009662F7" w:rsidP="00504D07">
            <w:pPr>
              <w:pStyle w:val="ListParagraph"/>
              <w:keepNext w:val="0"/>
              <w:widowControl w:val="0"/>
              <w:numPr>
                <w:ilvl w:val="0"/>
                <w:numId w:val="18"/>
              </w:numPr>
              <w:rPr>
                <w:rFonts w:asciiTheme="minorHAnsi" w:eastAsia="Calibri" w:hAnsiTheme="minorHAnsi" w:cstheme="minorHAnsi"/>
                <w:shd w:val="clear" w:color="auto" w:fill="FFFFFF"/>
                <w:lang w:val="uk-UA"/>
              </w:rPr>
            </w:pPr>
            <w:r w:rsidRPr="009662F7">
              <w:rPr>
                <w:rFonts w:asciiTheme="minorHAnsi" w:eastAsia="Calibri" w:hAnsiTheme="minorHAnsi" w:cstheme="minorHAnsi"/>
                <w:shd w:val="clear" w:color="auto" w:fill="FFFFFF"/>
                <w:lang w:val="uk-UA"/>
              </w:rPr>
              <w:t xml:space="preserve">Кваліфікаційні критерії та специфікація вимог тендеру (включаючи роз'яснення та доповнення) </w:t>
            </w:r>
            <w:r w:rsidR="005D35F9" w:rsidRPr="00A85061">
              <w:rPr>
                <w:rFonts w:asciiTheme="minorHAnsi" w:eastAsia="Calibri" w:hAnsiTheme="minorHAnsi" w:cstheme="minorHAnsi"/>
                <w:shd w:val="clear" w:color="auto" w:fill="FFFFFF"/>
                <w:lang w:val="uk-UA"/>
              </w:rPr>
              <w:t xml:space="preserve"> </w:t>
            </w:r>
          </w:p>
          <w:p w14:paraId="4265D72E" w14:textId="5FEDF633" w:rsidR="0002662F" w:rsidRPr="00A85061" w:rsidRDefault="00AE2EB9" w:rsidP="00504D07">
            <w:pPr>
              <w:pStyle w:val="ListParagraph"/>
              <w:keepNext w:val="0"/>
              <w:widowControl w:val="0"/>
              <w:numPr>
                <w:ilvl w:val="0"/>
                <w:numId w:val="18"/>
              </w:numPr>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Технічна с</w:t>
            </w:r>
            <w:r w:rsidR="00F20DD2">
              <w:rPr>
                <w:rFonts w:asciiTheme="minorHAnsi" w:eastAsia="Calibri" w:hAnsiTheme="minorHAnsi" w:cstheme="minorHAnsi"/>
                <w:shd w:val="clear" w:color="auto" w:fill="FFFFFF"/>
                <w:lang w:val="uk-UA"/>
              </w:rPr>
              <w:t xml:space="preserve">пецифікація </w:t>
            </w:r>
          </w:p>
          <w:p w14:paraId="7C12621E" w14:textId="3ED85077" w:rsidR="00504D07" w:rsidRPr="00A85061" w:rsidRDefault="00F20DD2" w:rsidP="00504D07">
            <w:pPr>
              <w:pStyle w:val="ListParagraph"/>
              <w:keepNext w:val="0"/>
              <w:widowControl w:val="0"/>
              <w:numPr>
                <w:ilvl w:val="0"/>
                <w:numId w:val="18"/>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Кодекс поведінки</w:t>
            </w:r>
          </w:p>
          <w:p w14:paraId="1CD07A90" w14:textId="7F85023D" w:rsidR="00460F05" w:rsidRPr="00A85061" w:rsidRDefault="00460F05" w:rsidP="00504D07">
            <w:pPr>
              <w:pStyle w:val="ListParagraph"/>
              <w:keepNext w:val="0"/>
              <w:widowControl w:val="0"/>
              <w:numPr>
                <w:ilvl w:val="0"/>
                <w:numId w:val="18"/>
              </w:numPr>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Інструкція щодо виставлення рахунків</w:t>
            </w:r>
          </w:p>
          <w:p w14:paraId="216E2A75" w14:textId="77777777" w:rsidR="00504D07" w:rsidRPr="00A85061" w:rsidRDefault="00504D07" w:rsidP="00504D07">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Документи Рамкової угоди є взаємодоповнюючими. У разі виявлення протиріч між документами їх слід розглядати у зазначеному вище порядку.</w:t>
            </w:r>
          </w:p>
          <w:p w14:paraId="60B63329" w14:textId="77777777" w:rsidR="00BF4301" w:rsidRPr="00A85061" w:rsidRDefault="00BF4301" w:rsidP="00BF4301">
            <w:pPr>
              <w:pStyle w:val="Heading1"/>
              <w:rPr>
                <w:rFonts w:asciiTheme="minorHAnsi" w:hAnsiTheme="minorHAnsi" w:cstheme="minorHAnsi"/>
                <w:color w:val="auto"/>
                <w:sz w:val="24"/>
                <w:szCs w:val="24"/>
              </w:rPr>
            </w:pPr>
            <w:proofErr w:type="spellStart"/>
            <w:r w:rsidRPr="00A85061">
              <w:rPr>
                <w:rFonts w:asciiTheme="minorHAnsi" w:hAnsiTheme="minorHAnsi" w:cstheme="minorHAnsi"/>
                <w:color w:val="auto"/>
                <w:sz w:val="24"/>
                <w:szCs w:val="24"/>
              </w:rPr>
              <w:t>Термін</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дії</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Рамкової</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угоди</w:t>
            </w:r>
            <w:proofErr w:type="spellEnd"/>
          </w:p>
          <w:p w14:paraId="48D58CC7" w14:textId="6F7B10AF" w:rsidR="00BF4301" w:rsidRPr="00A85061" w:rsidRDefault="00BF4301" w:rsidP="00BF4301">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Рамкова угода діятиме 1</w:t>
            </w:r>
            <w:r w:rsidR="00D65BD4">
              <w:rPr>
                <w:rFonts w:asciiTheme="minorHAnsi" w:eastAsia="Calibri" w:hAnsiTheme="minorHAnsi" w:cstheme="minorHAnsi"/>
                <w:shd w:val="clear" w:color="auto" w:fill="FFFFFF"/>
                <w:lang w:val="uk-UA"/>
              </w:rPr>
              <w:t>3</w:t>
            </w:r>
            <w:r w:rsidRPr="00A85061">
              <w:rPr>
                <w:rFonts w:asciiTheme="minorHAnsi" w:eastAsia="Calibri" w:hAnsiTheme="minorHAnsi" w:cstheme="minorHAnsi"/>
                <w:shd w:val="clear" w:color="auto" w:fill="FFFFFF"/>
                <w:lang w:val="uk-UA"/>
              </w:rPr>
              <w:t xml:space="preserve"> місяців, починаючи з дати підписання Рамкової угоди. </w:t>
            </w:r>
            <w:r w:rsidR="00DA4434" w:rsidRPr="00A85061">
              <w:rPr>
                <w:rFonts w:asciiTheme="minorHAnsi" w:hAnsiTheme="minorHAnsi" w:cstheme="minorHAnsi"/>
                <w:lang w:val="uk-UA"/>
              </w:rPr>
              <w:t>Інвестор</w:t>
            </w:r>
            <w:r w:rsidRPr="00A85061">
              <w:rPr>
                <w:rFonts w:asciiTheme="minorHAnsi" w:eastAsia="Calibri" w:hAnsiTheme="minorHAnsi" w:cstheme="minorHAnsi"/>
                <w:shd w:val="clear" w:color="auto" w:fill="FFFFFF"/>
                <w:lang w:val="uk-UA"/>
              </w:rPr>
              <w:t xml:space="preserve"> має право продовжити термін дії Рамкової угоди на тих самих умовах, якщо не досягнуто іншої домовленості, на </w:t>
            </w:r>
            <w:r w:rsidR="004C4F2E">
              <w:rPr>
                <w:rFonts w:asciiTheme="minorHAnsi" w:eastAsia="Calibri" w:hAnsiTheme="minorHAnsi" w:cstheme="minorHAnsi"/>
                <w:shd w:val="clear" w:color="auto" w:fill="FFFFFF"/>
                <w:lang w:val="uk-UA"/>
              </w:rPr>
              <w:t>23</w:t>
            </w:r>
            <w:r w:rsidRPr="00A85061">
              <w:rPr>
                <w:rFonts w:asciiTheme="minorHAnsi" w:eastAsia="Calibri" w:hAnsiTheme="minorHAnsi" w:cstheme="minorHAnsi"/>
                <w:shd w:val="clear" w:color="auto" w:fill="FFFFFF"/>
                <w:lang w:val="uk-UA"/>
              </w:rPr>
              <w:t xml:space="preserve"> місяці. Таким чином, максимальна загальна тривалість Рамкової угоди може складати не більше</w:t>
            </w:r>
            <w:r w:rsidR="00DA5972" w:rsidRPr="00A85061">
              <w:rPr>
                <w:rFonts w:asciiTheme="minorHAnsi" w:eastAsia="Calibri" w:hAnsiTheme="minorHAnsi" w:cstheme="minorHAnsi"/>
                <w:shd w:val="clear" w:color="auto" w:fill="FFFFFF"/>
                <w:lang w:val="uk-UA"/>
              </w:rPr>
              <w:t xml:space="preserve"> </w:t>
            </w:r>
            <w:r w:rsidR="005534DA">
              <w:rPr>
                <w:rFonts w:asciiTheme="minorHAnsi" w:eastAsia="Calibri" w:hAnsiTheme="minorHAnsi" w:cstheme="minorHAnsi"/>
                <w:shd w:val="clear" w:color="auto" w:fill="FFFFFF"/>
                <w:lang w:val="uk-UA"/>
              </w:rPr>
              <w:t>3</w:t>
            </w:r>
            <w:r w:rsidRPr="00A85061">
              <w:rPr>
                <w:rFonts w:asciiTheme="minorHAnsi" w:eastAsia="Calibri" w:hAnsiTheme="minorHAnsi" w:cstheme="minorHAnsi"/>
                <w:shd w:val="clear" w:color="auto" w:fill="FFFFFF"/>
                <w:lang w:val="uk-UA"/>
              </w:rPr>
              <w:t xml:space="preserve"> років.</w:t>
            </w:r>
          </w:p>
          <w:p w14:paraId="438682D0" w14:textId="60581EBB" w:rsidR="00BF4301" w:rsidRPr="00A85061" w:rsidRDefault="00894E7A" w:rsidP="00BF4301">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00BF4301" w:rsidRPr="00A85061">
              <w:rPr>
                <w:rFonts w:asciiTheme="minorHAnsi" w:eastAsia="Calibri" w:hAnsiTheme="minorHAnsi" w:cstheme="minorHAnsi"/>
                <w:shd w:val="clear" w:color="auto" w:fill="FFFFFF"/>
                <w:lang w:val="uk-UA"/>
              </w:rPr>
              <w:t xml:space="preserve"> має бути проінформований про будь-яке продовження терміну дії Рамкової угоди у письмовій формі, щонайменше, за </w:t>
            </w:r>
            <w:r w:rsidR="00052B90">
              <w:rPr>
                <w:rFonts w:asciiTheme="minorHAnsi" w:eastAsia="Calibri" w:hAnsiTheme="minorHAnsi" w:cstheme="minorHAnsi"/>
                <w:shd w:val="clear" w:color="auto" w:fill="FFFFFF"/>
                <w:lang w:val="uk-UA"/>
              </w:rPr>
              <w:t>1 місяць</w:t>
            </w:r>
            <w:r w:rsidR="00BF4301" w:rsidRPr="00A85061">
              <w:rPr>
                <w:rFonts w:asciiTheme="minorHAnsi" w:eastAsia="Calibri" w:hAnsiTheme="minorHAnsi" w:cstheme="minorHAnsi"/>
                <w:shd w:val="clear" w:color="auto" w:fill="FFFFFF"/>
                <w:lang w:val="uk-UA"/>
              </w:rPr>
              <w:t>.</w:t>
            </w:r>
          </w:p>
          <w:p w14:paraId="40511AA1" w14:textId="6C21A438" w:rsidR="007237FC" w:rsidRPr="00A85061" w:rsidRDefault="00BF4301" w:rsidP="00054A1A">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Замовлення, здійснені протягом періоду дії Рамкової угоди, мають бути виконані таким чином, начебто Рамкова угода ще діє, навіть, якщо вона і припинила свою дію під час виконання замовлення.</w:t>
            </w:r>
          </w:p>
          <w:p w14:paraId="34FDFE79" w14:textId="77777777" w:rsidR="00771B58" w:rsidRPr="00A85061" w:rsidRDefault="00771B58" w:rsidP="00771B58">
            <w:pPr>
              <w:pStyle w:val="Heading1"/>
              <w:keepNext w:val="0"/>
              <w:keepLines w:val="0"/>
              <w:widowControl w:val="0"/>
              <w:jc w:val="both"/>
              <w:rPr>
                <w:rFonts w:asciiTheme="minorHAnsi" w:hAnsiTheme="minorHAnsi" w:cstheme="minorHAnsi"/>
                <w:color w:val="auto"/>
                <w:sz w:val="24"/>
                <w:szCs w:val="24"/>
              </w:rPr>
            </w:pPr>
            <w:bookmarkStart w:id="12" w:name="_Toc436989831"/>
            <w:bookmarkStart w:id="13" w:name="_Toc439174704"/>
            <w:proofErr w:type="spellStart"/>
            <w:r w:rsidRPr="00A85061">
              <w:rPr>
                <w:rFonts w:asciiTheme="minorHAnsi" w:hAnsiTheme="minorHAnsi" w:cstheme="minorHAnsi"/>
                <w:color w:val="auto"/>
                <w:sz w:val="24"/>
                <w:szCs w:val="24"/>
              </w:rPr>
              <w:t>Розміщення</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замовлень</w:t>
            </w:r>
            <w:proofErr w:type="spellEnd"/>
          </w:p>
          <w:bookmarkEnd w:id="12"/>
          <w:bookmarkEnd w:id="13"/>
          <w:p w14:paraId="650E31C7" w14:textId="771EABAB" w:rsidR="00B67E37" w:rsidRPr="00A85061" w:rsidRDefault="002615AC" w:rsidP="00B67E37">
            <w:pPr>
              <w:keepNext w:val="0"/>
              <w:widowControl w:val="0"/>
              <w:jc w:val="both"/>
              <w:rPr>
                <w:rFonts w:asciiTheme="minorHAnsi" w:hAnsiTheme="minorHAnsi" w:cstheme="minorHAnsi"/>
                <w:lang w:val="ru-RU"/>
              </w:rPr>
            </w:pPr>
            <w:r w:rsidRPr="00A85061">
              <w:rPr>
                <w:rFonts w:asciiTheme="minorHAnsi" w:hAnsiTheme="minorHAnsi" w:cstheme="minorHAnsi"/>
                <w:lang w:val="uk-UA"/>
              </w:rPr>
              <w:t>Інвестор</w:t>
            </w:r>
            <w:r w:rsidR="00B67E37" w:rsidRPr="00A85061">
              <w:rPr>
                <w:rFonts w:asciiTheme="minorHAnsi" w:hAnsiTheme="minorHAnsi" w:cstheme="minorHAnsi"/>
                <w:lang w:val="uk-UA"/>
              </w:rPr>
              <w:t xml:space="preserve"> уклав схожі Рамкові угоди з такими Виконавцями, розміщеними в порядку пріоритетності</w:t>
            </w:r>
            <w:r w:rsidR="00B67E37" w:rsidRPr="00A85061">
              <w:rPr>
                <w:rFonts w:asciiTheme="minorHAnsi" w:hAnsiTheme="minorHAnsi" w:cstheme="minorHAnsi"/>
                <w:lang w:val="ru-RU"/>
              </w:rPr>
              <w:t xml:space="preserve">: </w:t>
            </w:r>
          </w:p>
          <w:p w14:paraId="6C987EE6" w14:textId="3F9D182F" w:rsidR="00B67E37" w:rsidRPr="00A85061" w:rsidRDefault="00B67E37" w:rsidP="00B67E37">
            <w:pPr>
              <w:pStyle w:val="ListParagraph"/>
              <w:keepNext w:val="0"/>
              <w:widowControl w:val="0"/>
              <w:numPr>
                <w:ilvl w:val="0"/>
                <w:numId w:val="7"/>
              </w:numPr>
              <w:rPr>
                <w:rFonts w:asciiTheme="minorHAnsi" w:hAnsiTheme="minorHAnsi" w:cstheme="minorHAnsi"/>
              </w:rPr>
            </w:pPr>
            <w:r w:rsidRPr="00A85061">
              <w:rPr>
                <w:rFonts w:asciiTheme="minorHAnsi" w:hAnsiTheme="minorHAnsi" w:cstheme="minorHAnsi"/>
              </w:rPr>
              <w:t>XXXXX</w:t>
            </w:r>
            <w:r w:rsidR="000F150A">
              <w:rPr>
                <w:rFonts w:asciiTheme="minorHAnsi" w:hAnsiTheme="minorHAnsi" w:cstheme="minorHAnsi"/>
                <w:lang w:val="uk-UA"/>
              </w:rPr>
              <w:t>Х</w:t>
            </w:r>
          </w:p>
          <w:p w14:paraId="31493511" w14:textId="3C2CCB16" w:rsidR="00B67E37" w:rsidRPr="00A85061" w:rsidRDefault="00B67E37" w:rsidP="00B67E37">
            <w:pPr>
              <w:pStyle w:val="ListParagraph"/>
              <w:keepNext w:val="0"/>
              <w:widowControl w:val="0"/>
              <w:numPr>
                <w:ilvl w:val="0"/>
                <w:numId w:val="7"/>
              </w:numPr>
              <w:rPr>
                <w:rFonts w:asciiTheme="minorHAnsi" w:hAnsiTheme="minorHAnsi" w:cstheme="minorHAnsi"/>
              </w:rPr>
            </w:pPr>
            <w:r w:rsidRPr="00A85061">
              <w:rPr>
                <w:rFonts w:asciiTheme="minorHAnsi" w:hAnsiTheme="minorHAnsi" w:cstheme="minorHAnsi"/>
              </w:rPr>
              <w:t>XXXXXX</w:t>
            </w:r>
          </w:p>
          <w:p w14:paraId="038BF14E" w14:textId="77777777" w:rsidR="0051317E" w:rsidRPr="00A85061" w:rsidRDefault="0051317E" w:rsidP="0051317E">
            <w:pPr>
              <w:pStyle w:val="ListParagraph"/>
              <w:keepNext w:val="0"/>
              <w:widowControl w:val="0"/>
              <w:numPr>
                <w:ilvl w:val="0"/>
                <w:numId w:val="7"/>
              </w:numPr>
              <w:rPr>
                <w:rFonts w:asciiTheme="minorHAnsi" w:hAnsiTheme="minorHAnsi" w:cstheme="minorHAnsi"/>
              </w:rPr>
            </w:pPr>
            <w:r w:rsidRPr="00A85061">
              <w:rPr>
                <w:rFonts w:asciiTheme="minorHAnsi" w:hAnsiTheme="minorHAnsi" w:cstheme="minorHAnsi"/>
              </w:rPr>
              <w:t>XXXXXX</w:t>
            </w:r>
          </w:p>
          <w:p w14:paraId="1D77DB78" w14:textId="77777777" w:rsidR="0051317E" w:rsidRPr="00A85061" w:rsidRDefault="0051317E" w:rsidP="00DA5972">
            <w:pPr>
              <w:pStyle w:val="ListParagraph"/>
              <w:keepNext w:val="0"/>
              <w:widowControl w:val="0"/>
              <w:rPr>
                <w:rFonts w:asciiTheme="minorHAnsi" w:hAnsiTheme="minorHAnsi" w:cstheme="minorHAnsi"/>
              </w:rPr>
            </w:pPr>
          </w:p>
          <w:p w14:paraId="5940FB4E" w14:textId="455C8178" w:rsidR="00CB77E6" w:rsidRDefault="00B67E37" w:rsidP="00B67E37">
            <w:pPr>
              <w:keepNext w:val="0"/>
              <w:widowControl w:val="0"/>
              <w:jc w:val="both"/>
              <w:rPr>
                <w:rFonts w:asciiTheme="minorHAnsi" w:hAnsiTheme="minorHAnsi" w:cstheme="minorHAnsi"/>
                <w:lang w:val="uk-UA"/>
              </w:rPr>
            </w:pPr>
            <w:r w:rsidRPr="00A85061">
              <w:rPr>
                <w:rFonts w:asciiTheme="minorHAnsi" w:hAnsiTheme="minorHAnsi" w:cstheme="minorHAnsi"/>
                <w:lang w:val="uk-UA"/>
              </w:rPr>
              <w:t xml:space="preserve">При розміщенні </w:t>
            </w:r>
            <w:r w:rsidR="009433B4">
              <w:rPr>
                <w:rFonts w:asciiTheme="minorHAnsi" w:hAnsiTheme="minorHAnsi" w:cstheme="minorHAnsi"/>
                <w:lang w:val="uk-UA"/>
              </w:rPr>
              <w:t>суб</w:t>
            </w:r>
            <w:r w:rsidRPr="00A85061">
              <w:rPr>
                <w:rFonts w:asciiTheme="minorHAnsi" w:hAnsiTheme="minorHAnsi" w:cstheme="minorHAnsi"/>
                <w:lang w:val="uk-UA"/>
              </w:rPr>
              <w:t xml:space="preserve">замовлень </w:t>
            </w:r>
            <w:r w:rsidR="002615AC" w:rsidRPr="00A85061">
              <w:rPr>
                <w:rFonts w:asciiTheme="minorHAnsi" w:hAnsiTheme="minorHAnsi" w:cstheme="minorHAnsi"/>
                <w:lang w:val="uk-UA"/>
              </w:rPr>
              <w:t>Інвестор</w:t>
            </w:r>
            <w:r w:rsidRPr="00A85061">
              <w:rPr>
                <w:rFonts w:asciiTheme="minorHAnsi" w:hAnsiTheme="minorHAnsi" w:cstheme="minorHAnsi"/>
                <w:lang w:val="uk-UA"/>
              </w:rPr>
              <w:t xml:space="preserve"> насамперед звертатиметься до Виконавц</w:t>
            </w:r>
            <w:r w:rsidR="003A79BB">
              <w:rPr>
                <w:rFonts w:asciiTheme="minorHAnsi" w:hAnsiTheme="minorHAnsi" w:cstheme="minorHAnsi"/>
                <w:lang w:val="uk-UA"/>
              </w:rPr>
              <w:t>я</w:t>
            </w:r>
            <w:r w:rsidRPr="00A85061">
              <w:rPr>
                <w:rFonts w:asciiTheme="minorHAnsi" w:hAnsiTheme="minorHAnsi" w:cstheme="minorHAnsi"/>
                <w:lang w:val="uk-UA"/>
              </w:rPr>
              <w:t>, що йд</w:t>
            </w:r>
            <w:r w:rsidR="003A79BB">
              <w:rPr>
                <w:rFonts w:asciiTheme="minorHAnsi" w:hAnsiTheme="minorHAnsi" w:cstheme="minorHAnsi"/>
                <w:lang w:val="uk-UA"/>
              </w:rPr>
              <w:t>е</w:t>
            </w:r>
            <w:r w:rsidRPr="00A85061">
              <w:rPr>
                <w:rFonts w:asciiTheme="minorHAnsi" w:hAnsiTheme="minorHAnsi" w:cstheme="minorHAnsi"/>
                <w:lang w:val="uk-UA"/>
              </w:rPr>
              <w:t xml:space="preserve"> у вищезгаданому переліку першим</w:t>
            </w:r>
            <w:r w:rsidR="00752032">
              <w:rPr>
                <w:rFonts w:asciiTheme="minorHAnsi" w:hAnsiTheme="minorHAnsi" w:cstheme="minorHAnsi"/>
                <w:lang w:val="uk-UA"/>
              </w:rPr>
              <w:t xml:space="preserve"> </w:t>
            </w:r>
            <w:r w:rsidRPr="00A85061">
              <w:rPr>
                <w:rFonts w:asciiTheme="minorHAnsi" w:hAnsiTheme="minorHAnsi" w:cstheme="minorHAnsi"/>
                <w:lang w:val="uk-UA"/>
              </w:rPr>
              <w:t xml:space="preserve">. </w:t>
            </w:r>
            <w:r w:rsidR="009341E1" w:rsidRPr="009341E1">
              <w:rPr>
                <w:rFonts w:asciiTheme="minorHAnsi" w:hAnsiTheme="minorHAnsi" w:cstheme="minorHAnsi"/>
                <w:lang w:val="uk-UA"/>
              </w:rPr>
              <w:t>Якщо перший</w:t>
            </w:r>
            <w:r w:rsidR="00752032">
              <w:rPr>
                <w:rFonts w:asciiTheme="minorHAnsi" w:hAnsiTheme="minorHAnsi" w:cstheme="minorHAnsi"/>
                <w:lang w:val="uk-UA"/>
              </w:rPr>
              <w:t xml:space="preserve"> </w:t>
            </w:r>
            <w:r w:rsidR="009341E1">
              <w:rPr>
                <w:rFonts w:asciiTheme="minorHAnsi" w:hAnsiTheme="minorHAnsi" w:cstheme="minorHAnsi"/>
                <w:lang w:val="uk-UA"/>
              </w:rPr>
              <w:t>Виконав</w:t>
            </w:r>
            <w:r w:rsidR="003A79BB">
              <w:rPr>
                <w:rFonts w:asciiTheme="minorHAnsi" w:hAnsiTheme="minorHAnsi" w:cstheme="minorHAnsi"/>
                <w:lang w:val="uk-UA"/>
              </w:rPr>
              <w:t>ець</w:t>
            </w:r>
            <w:r w:rsidR="009341E1" w:rsidRPr="009341E1">
              <w:rPr>
                <w:rFonts w:asciiTheme="minorHAnsi" w:hAnsiTheme="minorHAnsi" w:cstheme="minorHAnsi"/>
                <w:lang w:val="uk-UA"/>
              </w:rPr>
              <w:t xml:space="preserve"> не мож</w:t>
            </w:r>
            <w:r w:rsidR="003A79BB">
              <w:rPr>
                <w:rFonts w:asciiTheme="minorHAnsi" w:hAnsiTheme="minorHAnsi" w:cstheme="minorHAnsi"/>
                <w:lang w:val="uk-UA"/>
              </w:rPr>
              <w:t>е</w:t>
            </w:r>
            <w:r w:rsidR="009341E1" w:rsidRPr="009341E1">
              <w:rPr>
                <w:rFonts w:asciiTheme="minorHAnsi" w:hAnsiTheme="minorHAnsi" w:cstheme="minorHAnsi"/>
                <w:lang w:val="uk-UA"/>
              </w:rPr>
              <w:t xml:space="preserve"> виконати роботи </w:t>
            </w:r>
            <w:r w:rsidR="00BB6233">
              <w:rPr>
                <w:rFonts w:asciiTheme="minorHAnsi" w:hAnsiTheme="minorHAnsi" w:cstheme="minorHAnsi"/>
                <w:lang w:val="uk-UA"/>
              </w:rPr>
              <w:t xml:space="preserve">для всіх або декількох </w:t>
            </w:r>
            <w:r w:rsidR="00A760F9">
              <w:rPr>
                <w:rFonts w:asciiTheme="minorHAnsi" w:hAnsiTheme="minorHAnsi" w:cstheme="minorHAnsi"/>
                <w:lang w:val="uk-UA"/>
              </w:rPr>
              <w:t xml:space="preserve">замовників </w:t>
            </w:r>
            <w:r w:rsidR="009341E1" w:rsidRPr="009341E1">
              <w:rPr>
                <w:rFonts w:asciiTheme="minorHAnsi" w:hAnsiTheme="minorHAnsi" w:cstheme="minorHAnsi"/>
                <w:lang w:val="uk-UA"/>
              </w:rPr>
              <w:t xml:space="preserve">відповідно до вимог заявки на </w:t>
            </w:r>
            <w:proofErr w:type="spellStart"/>
            <w:r w:rsidR="009341E1" w:rsidRPr="009341E1">
              <w:rPr>
                <w:rFonts w:asciiTheme="minorHAnsi" w:hAnsiTheme="minorHAnsi" w:cstheme="minorHAnsi"/>
                <w:lang w:val="uk-UA"/>
              </w:rPr>
              <w:t>субзамовлення</w:t>
            </w:r>
            <w:proofErr w:type="spellEnd"/>
            <w:r w:rsidR="009341E1" w:rsidRPr="009341E1">
              <w:rPr>
                <w:rFonts w:asciiTheme="minorHAnsi" w:hAnsiTheme="minorHAnsi" w:cstheme="minorHAnsi"/>
                <w:lang w:val="uk-UA"/>
              </w:rPr>
              <w:t xml:space="preserve">, Інвестор </w:t>
            </w:r>
            <w:r w:rsidR="00A760F9">
              <w:rPr>
                <w:rFonts w:asciiTheme="minorHAnsi" w:hAnsiTheme="minorHAnsi" w:cstheme="minorHAnsi"/>
                <w:lang w:val="uk-UA"/>
              </w:rPr>
              <w:t xml:space="preserve">може </w:t>
            </w:r>
            <w:r w:rsidR="009341E1" w:rsidRPr="009341E1">
              <w:rPr>
                <w:rFonts w:asciiTheme="minorHAnsi" w:hAnsiTheme="minorHAnsi" w:cstheme="minorHAnsi"/>
                <w:lang w:val="uk-UA"/>
              </w:rPr>
              <w:t>звер</w:t>
            </w:r>
            <w:r w:rsidR="00A760F9">
              <w:rPr>
                <w:rFonts w:asciiTheme="minorHAnsi" w:hAnsiTheme="minorHAnsi" w:cstheme="minorHAnsi"/>
                <w:lang w:val="uk-UA"/>
              </w:rPr>
              <w:t>нутись</w:t>
            </w:r>
            <w:r w:rsidR="009341E1" w:rsidRPr="009341E1">
              <w:rPr>
                <w:rFonts w:asciiTheme="minorHAnsi" w:hAnsiTheme="minorHAnsi" w:cstheme="minorHAnsi"/>
                <w:lang w:val="uk-UA"/>
              </w:rPr>
              <w:t xml:space="preserve"> до </w:t>
            </w:r>
            <w:r w:rsidR="009341E1">
              <w:rPr>
                <w:rFonts w:asciiTheme="minorHAnsi" w:hAnsiTheme="minorHAnsi" w:cstheme="minorHAnsi"/>
                <w:lang w:val="uk-UA"/>
              </w:rPr>
              <w:t>Виконавця</w:t>
            </w:r>
            <w:r w:rsidR="009341E1" w:rsidRPr="009341E1">
              <w:rPr>
                <w:rFonts w:asciiTheme="minorHAnsi" w:hAnsiTheme="minorHAnsi" w:cstheme="minorHAnsi"/>
                <w:lang w:val="uk-UA"/>
              </w:rPr>
              <w:t xml:space="preserve">, який стоїть </w:t>
            </w:r>
            <w:r w:rsidR="00283B22">
              <w:rPr>
                <w:rFonts w:asciiTheme="minorHAnsi" w:hAnsiTheme="minorHAnsi" w:cstheme="minorHAnsi"/>
                <w:lang w:val="uk-UA"/>
              </w:rPr>
              <w:t xml:space="preserve">наступним </w:t>
            </w:r>
            <w:r w:rsidR="009341E1" w:rsidRPr="009341E1">
              <w:rPr>
                <w:rFonts w:asciiTheme="minorHAnsi" w:hAnsiTheme="minorHAnsi" w:cstheme="minorHAnsi"/>
                <w:lang w:val="uk-UA"/>
              </w:rPr>
              <w:t xml:space="preserve">у рейтингу, і т.д. </w:t>
            </w:r>
            <w:r w:rsidR="005639C8" w:rsidRPr="00A85061">
              <w:rPr>
                <w:rFonts w:asciiTheme="minorHAnsi" w:hAnsiTheme="minorHAnsi" w:cstheme="minorHAnsi"/>
                <w:lang w:val="uk-UA"/>
              </w:rPr>
              <w:t xml:space="preserve"> </w:t>
            </w:r>
          </w:p>
          <w:p w14:paraId="00C728C1" w14:textId="09ABB1AF" w:rsidR="00B67E37" w:rsidRPr="00A85061" w:rsidRDefault="002615AC" w:rsidP="00B67E37">
            <w:pPr>
              <w:keepNext w:val="0"/>
              <w:widowControl w:val="0"/>
              <w:jc w:val="both"/>
              <w:rPr>
                <w:rFonts w:asciiTheme="minorHAnsi" w:hAnsiTheme="minorHAnsi" w:cstheme="minorHAnsi"/>
                <w:lang w:val="ru-RU"/>
              </w:rPr>
            </w:pPr>
            <w:r w:rsidRPr="00A85061">
              <w:rPr>
                <w:rFonts w:asciiTheme="minorHAnsi" w:hAnsiTheme="minorHAnsi" w:cstheme="minorHAnsi"/>
                <w:lang w:val="uk-UA"/>
              </w:rPr>
              <w:t>Інвестор</w:t>
            </w:r>
            <w:r w:rsidR="00B67E37" w:rsidRPr="00A85061">
              <w:rPr>
                <w:rFonts w:asciiTheme="minorHAnsi" w:hAnsiTheme="minorHAnsi" w:cstheme="minorHAnsi"/>
                <w:lang w:val="uk-UA"/>
              </w:rPr>
              <w:t xml:space="preserve"> може розміщувати замовлення на </w:t>
            </w:r>
            <w:r w:rsidR="00AE2EB9">
              <w:rPr>
                <w:rFonts w:asciiTheme="minorHAnsi" w:hAnsiTheme="minorHAnsi" w:cstheme="minorHAnsi"/>
                <w:lang w:val="uk-UA"/>
              </w:rPr>
              <w:t>надання</w:t>
            </w:r>
            <w:r w:rsidR="00B67E37" w:rsidRPr="00A85061">
              <w:rPr>
                <w:rFonts w:asciiTheme="minorHAnsi" w:hAnsiTheme="minorHAnsi" w:cstheme="minorHAnsi"/>
                <w:lang w:val="uk-UA"/>
              </w:rPr>
              <w:t xml:space="preserve"> узгоджених</w:t>
            </w:r>
            <w:r w:rsidR="00B67E37" w:rsidRPr="00A85061">
              <w:rPr>
                <w:rFonts w:asciiTheme="minorHAnsi" w:hAnsiTheme="minorHAnsi" w:cstheme="minorHAnsi"/>
                <w:lang w:val="ru-RU"/>
              </w:rPr>
              <w:t xml:space="preserve"> </w:t>
            </w:r>
            <w:r w:rsidR="00AE2EB9">
              <w:rPr>
                <w:rFonts w:asciiTheme="minorHAnsi" w:hAnsiTheme="minorHAnsi" w:cstheme="minorHAnsi"/>
                <w:lang w:val="uk-UA"/>
              </w:rPr>
              <w:t>послуг</w:t>
            </w:r>
            <w:r w:rsidR="00B67E37" w:rsidRPr="00A85061">
              <w:rPr>
                <w:rFonts w:asciiTheme="minorHAnsi" w:hAnsiTheme="minorHAnsi" w:cstheme="minorHAnsi"/>
                <w:lang w:val="ru-RU"/>
              </w:rPr>
              <w:t xml:space="preserve"> </w:t>
            </w:r>
            <w:r w:rsidR="00B67E37" w:rsidRPr="00A85061">
              <w:rPr>
                <w:rFonts w:asciiTheme="minorHAnsi" w:hAnsiTheme="minorHAnsi" w:cstheme="minorHAnsi"/>
                <w:lang w:val="uk-UA"/>
              </w:rPr>
              <w:t>протягом всього строку дії Рамкової угоди відповідно до узгоджених умов</w:t>
            </w:r>
            <w:r w:rsidR="00B67E37" w:rsidRPr="00A85061">
              <w:rPr>
                <w:rFonts w:asciiTheme="minorHAnsi" w:hAnsiTheme="minorHAnsi" w:cstheme="minorHAnsi"/>
                <w:lang w:val="ru-RU"/>
              </w:rPr>
              <w:t>.</w:t>
            </w:r>
          </w:p>
          <w:p w14:paraId="737312C2" w14:textId="62B611E8" w:rsidR="00B67E37" w:rsidRPr="00A85061" w:rsidRDefault="00B67E37" w:rsidP="00B67E37">
            <w:pPr>
              <w:keepNext w:val="0"/>
              <w:widowControl w:val="0"/>
              <w:jc w:val="both"/>
              <w:rPr>
                <w:rFonts w:asciiTheme="minorHAnsi" w:hAnsiTheme="minorHAnsi" w:cstheme="minorHAnsi"/>
                <w:lang w:val="ru-RU"/>
              </w:rPr>
            </w:pPr>
            <w:r w:rsidRPr="00A85061">
              <w:rPr>
                <w:rFonts w:asciiTheme="minorHAnsi" w:hAnsiTheme="minorHAnsi" w:cstheme="minorHAnsi"/>
                <w:lang w:val="uk-UA"/>
              </w:rPr>
              <w:t xml:space="preserve">При розміщенні замовлення </w:t>
            </w:r>
            <w:r w:rsidR="002615AC" w:rsidRPr="00A85061">
              <w:rPr>
                <w:rFonts w:asciiTheme="minorHAnsi" w:hAnsiTheme="minorHAnsi" w:cstheme="minorHAnsi"/>
                <w:lang w:val="uk-UA"/>
              </w:rPr>
              <w:t>Інвестор</w:t>
            </w:r>
            <w:r w:rsidRPr="00A85061">
              <w:rPr>
                <w:rFonts w:asciiTheme="minorHAnsi" w:hAnsiTheme="minorHAnsi" w:cstheme="minorHAnsi"/>
                <w:lang w:val="uk-UA"/>
              </w:rPr>
              <w:t xml:space="preserve"> визначає </w:t>
            </w:r>
            <w:r w:rsidR="007D66AF">
              <w:rPr>
                <w:rFonts w:asciiTheme="minorHAnsi" w:hAnsiTheme="minorHAnsi" w:cstheme="minorHAnsi"/>
                <w:lang w:val="uk-UA"/>
              </w:rPr>
              <w:t>зміст</w:t>
            </w:r>
            <w:r w:rsidR="00235BA4">
              <w:rPr>
                <w:rFonts w:asciiTheme="minorHAnsi" w:hAnsiTheme="minorHAnsi" w:cstheme="minorHAnsi"/>
                <w:lang w:val="uk-UA"/>
              </w:rPr>
              <w:t>,</w:t>
            </w:r>
            <w:r w:rsidR="00FA21B5">
              <w:rPr>
                <w:rFonts w:asciiTheme="minorHAnsi" w:hAnsiTheme="minorHAnsi" w:cstheme="minorHAnsi"/>
                <w:lang w:val="uk-UA"/>
              </w:rPr>
              <w:t xml:space="preserve"> кількість днів,</w:t>
            </w:r>
            <w:r w:rsidR="00235BA4">
              <w:rPr>
                <w:rFonts w:asciiTheme="minorHAnsi" w:hAnsiTheme="minorHAnsi" w:cstheme="minorHAnsi"/>
                <w:lang w:val="uk-UA"/>
              </w:rPr>
              <w:t xml:space="preserve"> графік доставки, </w:t>
            </w:r>
            <w:r w:rsidRPr="00A85061">
              <w:rPr>
                <w:rFonts w:asciiTheme="minorHAnsi" w:hAnsiTheme="minorHAnsi" w:cstheme="minorHAnsi"/>
                <w:lang w:val="uk-UA"/>
              </w:rPr>
              <w:t xml:space="preserve">обсяг, а також інші умови </w:t>
            </w:r>
            <w:r w:rsidR="00040DDD">
              <w:rPr>
                <w:rFonts w:asciiTheme="minorHAnsi" w:hAnsiTheme="minorHAnsi" w:cstheme="minorHAnsi"/>
                <w:lang w:val="uk-UA"/>
              </w:rPr>
              <w:t>для певного завдання</w:t>
            </w:r>
          </w:p>
          <w:p w14:paraId="35557E58" w14:textId="78972276" w:rsidR="00B67E37" w:rsidRPr="00A85061" w:rsidRDefault="00B67E37" w:rsidP="00B67E37">
            <w:pPr>
              <w:keepNext w:val="0"/>
              <w:widowControl w:val="0"/>
              <w:jc w:val="both"/>
              <w:rPr>
                <w:rFonts w:asciiTheme="minorHAnsi" w:hAnsiTheme="minorHAnsi" w:cstheme="minorHAnsi"/>
                <w:lang w:val="ru-RU"/>
              </w:rPr>
            </w:pPr>
            <w:r w:rsidRPr="00A85061">
              <w:rPr>
                <w:rFonts w:asciiTheme="minorHAnsi" w:hAnsiTheme="minorHAnsi" w:cstheme="minorHAnsi"/>
                <w:lang w:val="uk-UA"/>
              </w:rPr>
              <w:lastRenderedPageBreak/>
              <w:t xml:space="preserve">При отриманні запиту на виконання замовлення </w:t>
            </w:r>
            <w:r w:rsidR="00831FFC">
              <w:rPr>
                <w:rFonts w:asciiTheme="minorHAnsi" w:hAnsiTheme="minorHAnsi" w:cstheme="minorHAnsi"/>
                <w:lang w:val="uk-UA"/>
              </w:rPr>
              <w:t>Виконавець</w:t>
            </w:r>
            <w:r w:rsidR="00831FFC" w:rsidRPr="00A85061">
              <w:rPr>
                <w:rFonts w:asciiTheme="minorHAnsi" w:hAnsiTheme="minorHAnsi" w:cstheme="minorHAnsi"/>
                <w:lang w:val="uk-UA"/>
              </w:rPr>
              <w:t xml:space="preserve"> </w:t>
            </w:r>
            <w:r w:rsidRPr="00A85061">
              <w:rPr>
                <w:rFonts w:asciiTheme="minorHAnsi" w:hAnsiTheme="minorHAnsi" w:cstheme="minorHAnsi"/>
                <w:lang w:val="uk-UA"/>
              </w:rPr>
              <w:t xml:space="preserve">негайно відповідає відмовою або письмовою пропозицією </w:t>
            </w:r>
            <w:r w:rsidR="00180A31">
              <w:rPr>
                <w:rFonts w:asciiTheme="minorHAnsi" w:hAnsiTheme="minorHAnsi" w:cstheme="minorHAnsi"/>
                <w:lang w:val="uk-UA"/>
              </w:rPr>
              <w:t xml:space="preserve">без затримки, </w:t>
            </w:r>
            <w:r w:rsidR="002B64A5" w:rsidRPr="002B64A5">
              <w:rPr>
                <w:rFonts w:asciiTheme="minorHAnsi" w:hAnsiTheme="minorHAnsi" w:cstheme="minorHAnsi"/>
                <w:lang w:val="uk-UA"/>
              </w:rPr>
              <w:t xml:space="preserve">на основі специфікацій та заявлених умов </w:t>
            </w:r>
            <w:r w:rsidR="0031208E">
              <w:rPr>
                <w:rFonts w:asciiTheme="minorHAnsi" w:hAnsiTheme="minorHAnsi" w:cstheme="minorHAnsi"/>
                <w:lang w:val="uk-UA"/>
              </w:rPr>
              <w:t>в</w:t>
            </w:r>
            <w:r w:rsidRPr="00A85061">
              <w:rPr>
                <w:rFonts w:asciiTheme="minorHAnsi" w:hAnsiTheme="minorHAnsi" w:cstheme="minorHAnsi"/>
                <w:lang w:val="uk-UA"/>
              </w:rPr>
              <w:t xml:space="preserve"> запиті на виконання замовлення та Рамковій угоді</w:t>
            </w:r>
            <w:r w:rsidRPr="00A85061">
              <w:rPr>
                <w:rFonts w:asciiTheme="minorHAnsi" w:hAnsiTheme="minorHAnsi" w:cstheme="minorHAnsi"/>
                <w:lang w:val="ru-RU"/>
              </w:rPr>
              <w:t xml:space="preserve">. </w:t>
            </w:r>
          </w:p>
          <w:p w14:paraId="3C3077FD" w14:textId="0C4C3B88" w:rsidR="00CC24EE" w:rsidRPr="00CC24EE" w:rsidRDefault="00CC24EE" w:rsidP="00CC24EE">
            <w:pPr>
              <w:keepNext w:val="0"/>
              <w:widowControl w:val="0"/>
              <w:jc w:val="both"/>
              <w:rPr>
                <w:rFonts w:asciiTheme="minorHAnsi" w:hAnsiTheme="minorHAnsi" w:cstheme="minorHAnsi"/>
                <w:lang w:val="uk-UA"/>
              </w:rPr>
            </w:pPr>
            <w:r w:rsidRPr="00CC24EE">
              <w:rPr>
                <w:rFonts w:asciiTheme="minorHAnsi" w:hAnsiTheme="minorHAnsi" w:cstheme="minorHAnsi"/>
                <w:lang w:val="uk-UA"/>
              </w:rPr>
              <w:t>Умови Рамкової угоди є основою для</w:t>
            </w:r>
            <w:r w:rsidR="00750FBB">
              <w:rPr>
                <w:rFonts w:asciiTheme="minorHAnsi" w:hAnsiTheme="minorHAnsi" w:cstheme="minorHAnsi"/>
                <w:lang w:val="uk-UA"/>
              </w:rPr>
              <w:t xml:space="preserve"> Замовлень</w:t>
            </w:r>
            <w:r w:rsidRPr="00CC24EE">
              <w:rPr>
                <w:rFonts w:asciiTheme="minorHAnsi" w:hAnsiTheme="minorHAnsi" w:cstheme="minorHAnsi"/>
                <w:lang w:val="uk-UA"/>
              </w:rPr>
              <w:t xml:space="preserve">, які Інвестор та </w:t>
            </w:r>
            <w:r w:rsidR="00AD442A">
              <w:rPr>
                <w:rFonts w:asciiTheme="minorHAnsi" w:hAnsiTheme="minorHAnsi" w:cstheme="minorHAnsi"/>
                <w:lang w:val="uk-UA"/>
              </w:rPr>
              <w:t>Виконавець</w:t>
            </w:r>
            <w:r w:rsidRPr="00CC24EE">
              <w:rPr>
                <w:rFonts w:asciiTheme="minorHAnsi" w:hAnsiTheme="minorHAnsi" w:cstheme="minorHAnsi"/>
                <w:lang w:val="uk-UA"/>
              </w:rPr>
              <w:t xml:space="preserve"> укладають із Замовником. </w:t>
            </w:r>
          </w:p>
          <w:p w14:paraId="519B842E" w14:textId="15B54BFA" w:rsidR="00B67E37" w:rsidRDefault="00CC24EE" w:rsidP="00BA6A96">
            <w:pPr>
              <w:keepNext w:val="0"/>
              <w:widowControl w:val="0"/>
              <w:jc w:val="both"/>
              <w:rPr>
                <w:rFonts w:asciiTheme="minorHAnsi" w:hAnsiTheme="minorHAnsi" w:cstheme="minorHAnsi"/>
                <w:lang w:val="uk-UA"/>
              </w:rPr>
            </w:pPr>
            <w:r w:rsidRPr="00CC24EE">
              <w:rPr>
                <w:rFonts w:asciiTheme="minorHAnsi" w:hAnsiTheme="minorHAnsi" w:cstheme="minorHAnsi"/>
                <w:lang w:val="uk-UA"/>
              </w:rPr>
              <w:t>Письмова пропозиція</w:t>
            </w:r>
            <w:r w:rsidR="0042244F">
              <w:rPr>
                <w:rFonts w:asciiTheme="minorHAnsi" w:hAnsiTheme="minorHAnsi" w:cstheme="minorHAnsi"/>
                <w:lang w:val="uk-UA"/>
              </w:rPr>
              <w:t xml:space="preserve"> та робочий план</w:t>
            </w:r>
            <w:r w:rsidRPr="00CC24EE">
              <w:rPr>
                <w:rFonts w:asciiTheme="minorHAnsi" w:hAnsiTheme="minorHAnsi" w:cstheme="minorHAnsi"/>
                <w:lang w:val="uk-UA"/>
              </w:rPr>
              <w:t xml:space="preserve"> ма</w:t>
            </w:r>
            <w:r w:rsidR="0042244F">
              <w:rPr>
                <w:rFonts w:asciiTheme="minorHAnsi" w:hAnsiTheme="minorHAnsi" w:cstheme="minorHAnsi"/>
                <w:lang w:val="uk-UA"/>
              </w:rPr>
              <w:t>ють</w:t>
            </w:r>
            <w:r w:rsidRPr="00CC24EE">
              <w:rPr>
                <w:rFonts w:asciiTheme="minorHAnsi" w:hAnsiTheme="minorHAnsi" w:cstheme="minorHAnsi"/>
                <w:lang w:val="uk-UA"/>
              </w:rPr>
              <w:t xml:space="preserve"> бути затверджен</w:t>
            </w:r>
            <w:r w:rsidR="0042244F">
              <w:rPr>
                <w:rFonts w:asciiTheme="minorHAnsi" w:hAnsiTheme="minorHAnsi" w:cstheme="minorHAnsi"/>
                <w:lang w:val="uk-UA"/>
              </w:rPr>
              <w:t>і</w:t>
            </w:r>
            <w:r w:rsidRPr="00CC24EE">
              <w:rPr>
                <w:rFonts w:asciiTheme="minorHAnsi" w:hAnsiTheme="minorHAnsi" w:cstheme="minorHAnsi"/>
                <w:lang w:val="uk-UA"/>
              </w:rPr>
              <w:t xml:space="preserve"> Інвестором до того, як </w:t>
            </w:r>
            <w:r w:rsidR="00BA6A96">
              <w:rPr>
                <w:rFonts w:asciiTheme="minorHAnsi" w:hAnsiTheme="minorHAnsi" w:cstheme="minorHAnsi"/>
                <w:lang w:val="uk-UA"/>
              </w:rPr>
              <w:t>Виконавець</w:t>
            </w:r>
            <w:r w:rsidRPr="00CC24EE">
              <w:rPr>
                <w:rFonts w:asciiTheme="minorHAnsi" w:hAnsiTheme="minorHAnsi" w:cstheme="minorHAnsi"/>
                <w:lang w:val="uk-UA"/>
              </w:rPr>
              <w:t xml:space="preserve"> може розпочати роботу над завданням.</w:t>
            </w:r>
            <w:r w:rsidR="00493898">
              <w:rPr>
                <w:rFonts w:asciiTheme="minorHAnsi" w:hAnsiTheme="minorHAnsi" w:cstheme="minorHAnsi"/>
                <w:lang w:val="uk-UA"/>
              </w:rPr>
              <w:t xml:space="preserve"> </w:t>
            </w:r>
          </w:p>
          <w:p w14:paraId="1702EAE5" w14:textId="77777777" w:rsidR="00BE50E0" w:rsidRDefault="00FE79CF" w:rsidP="00D44CEA">
            <w:pPr>
              <w:keepNext w:val="0"/>
              <w:widowControl w:val="0"/>
              <w:jc w:val="both"/>
              <w:rPr>
                <w:rFonts w:asciiTheme="minorHAnsi" w:hAnsiTheme="minorHAnsi" w:cstheme="minorHAnsi"/>
                <w:lang w:val="uk-UA"/>
              </w:rPr>
            </w:pPr>
            <w:r w:rsidRPr="00FE79CF">
              <w:rPr>
                <w:rFonts w:asciiTheme="minorHAnsi" w:hAnsiTheme="minorHAnsi" w:cstheme="minorHAnsi"/>
                <w:lang w:val="uk-UA"/>
              </w:rPr>
              <w:t xml:space="preserve">Ціни в </w:t>
            </w:r>
            <w:r w:rsidRPr="00BD5774">
              <w:rPr>
                <w:rFonts w:asciiTheme="minorHAnsi" w:hAnsiTheme="minorHAnsi" w:cstheme="minorHAnsi"/>
                <w:lang w:val="uk-UA"/>
              </w:rPr>
              <w:t xml:space="preserve">специфікації (Додаток X) є дійсними на період дії контракту. </w:t>
            </w:r>
          </w:p>
          <w:p w14:paraId="22AC64A0" w14:textId="5829FFB6" w:rsidR="00046334" w:rsidRPr="00A85061" w:rsidRDefault="00BE50E0" w:rsidP="00D44CEA">
            <w:pPr>
              <w:keepNext w:val="0"/>
              <w:widowControl w:val="0"/>
              <w:jc w:val="both"/>
              <w:rPr>
                <w:rFonts w:asciiTheme="minorHAnsi" w:hAnsiTheme="minorHAnsi" w:cstheme="minorHAnsi"/>
                <w:sz w:val="24"/>
                <w:szCs w:val="24"/>
                <w:lang w:val="uk-UA"/>
              </w:rPr>
            </w:pPr>
            <w:r w:rsidRPr="00BE50E0">
              <w:rPr>
                <w:rFonts w:asciiTheme="minorHAnsi" w:hAnsiTheme="minorHAnsi" w:cstheme="minorHAnsi"/>
                <w:sz w:val="24"/>
                <w:szCs w:val="24"/>
                <w:lang w:val="uk-UA"/>
              </w:rPr>
              <w:t>5</w:t>
            </w:r>
            <w:r>
              <w:rPr>
                <w:rFonts w:asciiTheme="minorHAnsi" w:hAnsiTheme="minorHAnsi" w:cstheme="minorHAnsi"/>
                <w:lang w:val="uk-UA"/>
              </w:rPr>
              <w:t xml:space="preserve">  </w:t>
            </w:r>
            <w:r w:rsidR="00046334" w:rsidRPr="008105C3">
              <w:rPr>
                <w:rFonts w:asciiTheme="minorHAnsi" w:eastAsiaTheme="majorEastAsia" w:hAnsiTheme="minorHAnsi" w:cstheme="minorHAnsi"/>
                <w:sz w:val="24"/>
                <w:szCs w:val="24"/>
                <w:lang w:val="uk-UA"/>
              </w:rPr>
              <w:t>Консультування, інформація і маркетинг</w:t>
            </w:r>
          </w:p>
          <w:p w14:paraId="4A9D1515" w14:textId="382A5C84" w:rsidR="003E75C3" w:rsidRPr="00A85061" w:rsidRDefault="003E75C3" w:rsidP="003E75C3">
            <w:pPr>
              <w:keepNext w:val="0"/>
              <w:widowControl w:val="0"/>
              <w:jc w:val="both"/>
              <w:rPr>
                <w:rFonts w:asciiTheme="minorHAnsi" w:hAnsiTheme="minorHAnsi" w:cstheme="minorHAnsi"/>
                <w:lang w:val="uk-UA"/>
              </w:rPr>
            </w:pPr>
            <w:r w:rsidRPr="00A85061">
              <w:rPr>
                <w:rFonts w:asciiTheme="minorHAnsi" w:hAnsiTheme="minorHAnsi" w:cstheme="minorHAnsi"/>
                <w:lang w:val="uk-UA"/>
              </w:rPr>
              <w:t xml:space="preserve">Сторони зобов’язуються консультуватися одна з одною в обсязі, необхідному для успішного виконання завдань, передбачених </w:t>
            </w:r>
            <w:r w:rsidR="003A26DF" w:rsidRPr="00A85061">
              <w:rPr>
                <w:rFonts w:asciiTheme="minorHAnsi" w:hAnsiTheme="minorHAnsi" w:cstheme="minorHAnsi"/>
                <w:lang w:val="uk-UA"/>
              </w:rPr>
              <w:t>Рамковою Угодою</w:t>
            </w:r>
            <w:r w:rsidRPr="00A85061">
              <w:rPr>
                <w:rFonts w:asciiTheme="minorHAnsi" w:hAnsiTheme="minorHAnsi" w:cstheme="minorHAnsi"/>
                <w:lang w:val="uk-UA"/>
              </w:rPr>
              <w:t>.</w:t>
            </w:r>
          </w:p>
          <w:p w14:paraId="073EA0FF" w14:textId="2D36EC95" w:rsidR="003E75C3" w:rsidRPr="00A85061" w:rsidRDefault="002A12E7" w:rsidP="003E75C3">
            <w:pPr>
              <w:keepNext w:val="0"/>
              <w:widowControl w:val="0"/>
              <w:jc w:val="both"/>
              <w:rPr>
                <w:rFonts w:asciiTheme="minorHAnsi" w:hAnsiTheme="minorHAnsi" w:cstheme="minorHAnsi"/>
                <w:lang w:val="uk-UA"/>
              </w:rPr>
            </w:pPr>
            <w:r>
              <w:rPr>
                <w:rFonts w:asciiTheme="minorHAnsi" w:hAnsiTheme="minorHAnsi" w:cstheme="minorHAnsi"/>
                <w:lang w:val="uk-UA"/>
              </w:rPr>
              <w:t>Виконавець</w:t>
            </w:r>
            <w:r w:rsidRPr="00A85061">
              <w:rPr>
                <w:rFonts w:asciiTheme="minorHAnsi" w:hAnsiTheme="minorHAnsi" w:cstheme="minorHAnsi"/>
                <w:lang w:val="uk-UA"/>
              </w:rPr>
              <w:t xml:space="preserve"> </w:t>
            </w:r>
            <w:r w:rsidR="003E75C3" w:rsidRPr="00A85061">
              <w:rPr>
                <w:rFonts w:asciiTheme="minorHAnsi" w:hAnsiTheme="minorHAnsi" w:cstheme="minorHAnsi"/>
                <w:lang w:val="uk-UA"/>
              </w:rPr>
              <w:t xml:space="preserve">зобов’язується брати участь у </w:t>
            </w:r>
            <w:r w:rsidR="0041625F" w:rsidRPr="00A85061">
              <w:rPr>
                <w:rFonts w:asciiTheme="minorHAnsi" w:hAnsiTheme="minorHAnsi" w:cstheme="minorHAnsi"/>
                <w:lang w:val="uk-UA"/>
              </w:rPr>
              <w:t>онлайн-</w:t>
            </w:r>
            <w:r w:rsidR="003E75C3" w:rsidRPr="00A85061">
              <w:rPr>
                <w:rFonts w:asciiTheme="minorHAnsi" w:hAnsiTheme="minorHAnsi" w:cstheme="minorHAnsi"/>
                <w:lang w:val="uk-UA"/>
              </w:rPr>
              <w:t xml:space="preserve">нарадах, які в разі потреби будуть організовувати </w:t>
            </w:r>
            <w:r w:rsidR="002615AC" w:rsidRPr="00A85061">
              <w:rPr>
                <w:rFonts w:asciiTheme="minorHAnsi" w:hAnsiTheme="minorHAnsi" w:cstheme="minorHAnsi"/>
                <w:lang w:val="uk-UA"/>
              </w:rPr>
              <w:t xml:space="preserve">Інвестор </w:t>
            </w:r>
            <w:r w:rsidR="00EC5025">
              <w:rPr>
                <w:rFonts w:asciiTheme="minorHAnsi" w:hAnsiTheme="minorHAnsi" w:cstheme="minorHAnsi"/>
                <w:lang w:val="uk-UA"/>
              </w:rPr>
              <w:t>або</w:t>
            </w:r>
            <w:r w:rsidR="003E75C3" w:rsidRPr="00A85061">
              <w:rPr>
                <w:rFonts w:asciiTheme="minorHAnsi" w:hAnsiTheme="minorHAnsi" w:cstheme="minorHAnsi"/>
                <w:lang w:val="uk-UA"/>
              </w:rPr>
              <w:t xml:space="preserve"> </w:t>
            </w:r>
            <w:r w:rsidR="002615AC" w:rsidRPr="00A85061">
              <w:rPr>
                <w:rFonts w:asciiTheme="minorHAnsi" w:hAnsiTheme="minorHAnsi" w:cstheme="minorHAnsi"/>
                <w:lang w:val="uk-UA"/>
              </w:rPr>
              <w:t>Замовник</w:t>
            </w:r>
            <w:r w:rsidR="003E75C3" w:rsidRPr="00A85061">
              <w:rPr>
                <w:rFonts w:asciiTheme="minorHAnsi" w:hAnsiTheme="minorHAnsi" w:cstheme="minorHAnsi"/>
                <w:lang w:val="uk-UA"/>
              </w:rPr>
              <w:t xml:space="preserve">. Для участі у нарадах Сторони делегуватимуть, принаймні, тих контактних осіб, що зазначені в пункті 1. Представником Сторони може також бути особа, призначена або уповноважена контактною особою або особою, яка займає, принаймні, таку саму посаду, як і контактна особа. </w:t>
            </w:r>
          </w:p>
          <w:p w14:paraId="57EE0853" w14:textId="3000311D" w:rsidR="003E75C3" w:rsidRPr="00A85061" w:rsidRDefault="003E75C3" w:rsidP="003E75C3">
            <w:pPr>
              <w:keepNext w:val="0"/>
              <w:widowControl w:val="0"/>
              <w:jc w:val="both"/>
              <w:rPr>
                <w:rFonts w:asciiTheme="minorHAnsi" w:hAnsiTheme="minorHAnsi" w:cstheme="minorHAnsi"/>
                <w:lang w:val="uk-UA"/>
              </w:rPr>
            </w:pPr>
            <w:r w:rsidRPr="00A85061">
              <w:rPr>
                <w:rFonts w:asciiTheme="minorHAnsi" w:hAnsiTheme="minorHAnsi" w:cstheme="minorHAnsi"/>
                <w:lang w:val="uk-UA"/>
              </w:rPr>
              <w:t xml:space="preserve">За жодних обставин </w:t>
            </w:r>
            <w:r w:rsidR="00CD6969">
              <w:rPr>
                <w:rFonts w:asciiTheme="minorHAnsi" w:hAnsiTheme="minorHAnsi" w:cstheme="minorHAnsi"/>
                <w:lang w:val="uk-UA"/>
              </w:rPr>
              <w:t>Виконавець</w:t>
            </w:r>
            <w:r w:rsidR="00CD6969" w:rsidRPr="00A85061">
              <w:rPr>
                <w:rFonts w:asciiTheme="minorHAnsi" w:hAnsiTheme="minorHAnsi" w:cstheme="minorHAnsi"/>
                <w:lang w:val="uk-UA"/>
              </w:rPr>
              <w:t xml:space="preserve"> </w:t>
            </w:r>
            <w:r w:rsidRPr="00A85061">
              <w:rPr>
                <w:rFonts w:asciiTheme="minorHAnsi" w:hAnsiTheme="minorHAnsi" w:cstheme="minorHAnsi"/>
                <w:lang w:val="uk-UA"/>
              </w:rPr>
              <w:t xml:space="preserve">не повинен використовувати завдання або результати виконання будь-якого з завдань, передбачених </w:t>
            </w:r>
            <w:r w:rsidR="00117E76" w:rsidRPr="00A85061">
              <w:rPr>
                <w:rFonts w:asciiTheme="minorHAnsi" w:hAnsiTheme="minorHAnsi" w:cstheme="minorHAnsi"/>
                <w:lang w:val="uk-UA"/>
              </w:rPr>
              <w:t>Рамковою угодою</w:t>
            </w:r>
            <w:r w:rsidRPr="00A85061">
              <w:rPr>
                <w:rFonts w:asciiTheme="minorHAnsi" w:hAnsiTheme="minorHAnsi" w:cstheme="minorHAnsi"/>
                <w:lang w:val="uk-UA"/>
              </w:rPr>
              <w:t xml:space="preserve">, в якості рекомендації для подальшої роботи або для цілей маркетингу компанії без письмової згоди </w:t>
            </w:r>
            <w:r w:rsidR="00B73E3A">
              <w:rPr>
                <w:rFonts w:asciiTheme="minorHAnsi" w:hAnsiTheme="minorHAnsi" w:cstheme="minorHAnsi"/>
                <w:lang w:val="uk-UA"/>
              </w:rPr>
              <w:t>Інвестора</w:t>
            </w:r>
            <w:r w:rsidRPr="00A85061">
              <w:rPr>
                <w:rFonts w:asciiTheme="minorHAnsi" w:hAnsiTheme="minorHAnsi" w:cstheme="minorHAnsi"/>
                <w:lang w:val="uk-UA"/>
              </w:rPr>
              <w:t xml:space="preserve">. </w:t>
            </w:r>
          </w:p>
          <w:p w14:paraId="20EBF612" w14:textId="63277A7E" w:rsidR="00162DD2" w:rsidRPr="00F02881" w:rsidRDefault="00162DD2" w:rsidP="00F02881">
            <w:pPr>
              <w:pStyle w:val="Heading1"/>
              <w:keepNext w:val="0"/>
              <w:keepLines w:val="0"/>
              <w:widowControl w:val="0"/>
              <w:numPr>
                <w:ilvl w:val="0"/>
                <w:numId w:val="25"/>
              </w:numPr>
              <w:jc w:val="both"/>
              <w:rPr>
                <w:rFonts w:asciiTheme="minorHAnsi" w:hAnsiTheme="minorHAnsi" w:cstheme="minorHAnsi"/>
                <w:color w:val="auto"/>
                <w:sz w:val="26"/>
                <w:szCs w:val="26"/>
              </w:rPr>
            </w:pPr>
            <w:proofErr w:type="spellStart"/>
            <w:r w:rsidRPr="00F02881">
              <w:rPr>
                <w:rFonts w:asciiTheme="minorHAnsi" w:hAnsiTheme="minorHAnsi" w:cstheme="minorHAnsi"/>
                <w:color w:val="auto"/>
                <w:sz w:val="24"/>
                <w:szCs w:val="24"/>
              </w:rPr>
              <w:t>Ціна</w:t>
            </w:r>
            <w:proofErr w:type="spellEnd"/>
            <w:r w:rsidRPr="00F02881">
              <w:rPr>
                <w:rFonts w:asciiTheme="minorHAnsi" w:hAnsiTheme="minorHAnsi" w:cstheme="minorHAnsi"/>
                <w:color w:val="auto"/>
                <w:sz w:val="26"/>
                <w:szCs w:val="26"/>
              </w:rPr>
              <w:t xml:space="preserve"> </w:t>
            </w:r>
          </w:p>
          <w:p w14:paraId="174BC72A" w14:textId="3793E54C" w:rsidR="00162DD2" w:rsidRPr="00A85061" w:rsidRDefault="002615AC" w:rsidP="00162DD2">
            <w:pPr>
              <w:keepNext w:val="0"/>
              <w:widowControl w:val="0"/>
              <w:jc w:val="both"/>
              <w:rPr>
                <w:rFonts w:asciiTheme="minorHAnsi" w:eastAsia="Calibri" w:hAnsiTheme="minorHAnsi" w:cstheme="minorHAnsi"/>
                <w:shd w:val="clear" w:color="auto" w:fill="FFFFFF"/>
                <w:lang w:val="uk-UA"/>
              </w:rPr>
            </w:pPr>
            <w:r w:rsidRPr="00AF1B39">
              <w:rPr>
                <w:rFonts w:asciiTheme="minorHAnsi" w:hAnsiTheme="minorHAnsi" w:cstheme="minorHAnsi"/>
                <w:lang w:val="uk-UA"/>
              </w:rPr>
              <w:t>Інвестор</w:t>
            </w:r>
            <w:r w:rsidRPr="00AF1B39">
              <w:rPr>
                <w:rFonts w:asciiTheme="minorHAnsi" w:eastAsia="Calibri" w:hAnsiTheme="minorHAnsi" w:cstheme="minorHAnsi"/>
                <w:shd w:val="clear" w:color="auto" w:fill="FFFFFF"/>
                <w:lang w:val="uk-UA"/>
              </w:rPr>
              <w:t xml:space="preserve"> </w:t>
            </w:r>
            <w:r w:rsidR="00162DD2" w:rsidRPr="00AF1B39">
              <w:rPr>
                <w:rFonts w:asciiTheme="minorHAnsi" w:eastAsia="Calibri" w:hAnsiTheme="minorHAnsi" w:cstheme="minorHAnsi"/>
                <w:shd w:val="clear" w:color="auto" w:fill="FFFFFF"/>
                <w:lang w:val="uk-UA"/>
              </w:rPr>
              <w:t xml:space="preserve">здійснює оплату Виконавцю за </w:t>
            </w:r>
            <w:r w:rsidR="00050456" w:rsidRPr="00AF1B39">
              <w:rPr>
                <w:rFonts w:asciiTheme="minorHAnsi" w:eastAsia="Calibri" w:hAnsiTheme="minorHAnsi" w:cstheme="minorHAnsi"/>
                <w:shd w:val="clear" w:color="auto" w:fill="FFFFFF"/>
                <w:lang w:val="uk-UA"/>
              </w:rPr>
              <w:t>надані послуги</w:t>
            </w:r>
            <w:r w:rsidR="00CA13DF" w:rsidRPr="00AF1B39">
              <w:rPr>
                <w:rFonts w:asciiTheme="minorHAnsi" w:eastAsia="Calibri" w:hAnsiTheme="minorHAnsi" w:cstheme="minorHAnsi"/>
                <w:shd w:val="clear" w:color="auto" w:fill="FFFFFF"/>
                <w:lang w:val="uk-UA"/>
              </w:rPr>
              <w:t xml:space="preserve">, </w:t>
            </w:r>
            <w:r w:rsidR="00162DD2" w:rsidRPr="00AF1B39">
              <w:rPr>
                <w:rFonts w:asciiTheme="minorHAnsi" w:eastAsia="Calibri" w:hAnsiTheme="minorHAnsi" w:cstheme="minorHAnsi"/>
                <w:shd w:val="clear" w:color="auto" w:fill="FFFFFF"/>
                <w:lang w:val="uk-UA"/>
              </w:rPr>
              <w:t xml:space="preserve"> за цінами, які </w:t>
            </w:r>
            <w:r w:rsidR="00D9578C" w:rsidRPr="00AF1B39">
              <w:rPr>
                <w:rFonts w:asciiTheme="minorHAnsi" w:eastAsia="Calibri" w:hAnsiTheme="minorHAnsi" w:cstheme="minorHAnsi"/>
                <w:shd w:val="clear" w:color="auto" w:fill="FFFFFF"/>
                <w:lang w:val="uk-UA"/>
              </w:rPr>
              <w:t xml:space="preserve">вказані у </w:t>
            </w:r>
            <w:r w:rsidR="00AF1B39" w:rsidRPr="00AF1B39">
              <w:rPr>
                <w:rFonts w:asciiTheme="minorHAnsi" w:eastAsia="Calibri" w:hAnsiTheme="minorHAnsi" w:cstheme="minorHAnsi"/>
                <w:shd w:val="clear" w:color="auto" w:fill="FFFFFF"/>
                <w:lang w:val="uk-UA"/>
              </w:rPr>
              <w:t>специфікації (Додаток Х)</w:t>
            </w:r>
            <w:r w:rsidR="00650A72" w:rsidRPr="00AF1B39">
              <w:rPr>
                <w:rFonts w:asciiTheme="minorHAnsi" w:eastAsia="Calibri" w:hAnsiTheme="minorHAnsi" w:cstheme="minorHAnsi"/>
                <w:shd w:val="clear" w:color="auto" w:fill="FFFFFF"/>
                <w:lang w:val="uk-UA"/>
              </w:rPr>
              <w:t>.</w:t>
            </w:r>
            <w:r w:rsidR="00162DD2" w:rsidRPr="00A85061">
              <w:rPr>
                <w:rFonts w:asciiTheme="minorHAnsi" w:eastAsia="Calibri" w:hAnsiTheme="minorHAnsi" w:cstheme="minorHAnsi"/>
                <w:shd w:val="clear" w:color="auto" w:fill="FFFFFF"/>
                <w:lang w:val="uk-UA"/>
              </w:rPr>
              <w:t xml:space="preserve"> </w:t>
            </w:r>
          </w:p>
          <w:p w14:paraId="512459B1" w14:textId="77777777" w:rsidR="00162DD2" w:rsidRPr="00A85061" w:rsidRDefault="00162DD2" w:rsidP="00162DD2">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Всі ціни наводяться в євро без ПДВ. </w:t>
            </w:r>
          </w:p>
          <w:p w14:paraId="7DDACA45" w14:textId="5AC1794B" w:rsidR="004C2EB1" w:rsidRPr="0016185A" w:rsidRDefault="004C2EB1" w:rsidP="00162DD2">
            <w:pPr>
              <w:keepNext w:val="0"/>
              <w:widowControl w:val="0"/>
              <w:jc w:val="both"/>
              <w:rPr>
                <w:rFonts w:asciiTheme="minorHAnsi" w:eastAsia="Calibri" w:hAnsiTheme="minorHAnsi" w:cstheme="minorHAnsi"/>
                <w:shd w:val="clear" w:color="auto" w:fill="FFFFFF"/>
                <w:lang w:val="ru-RU"/>
              </w:rPr>
            </w:pPr>
            <w:r w:rsidRPr="0016185A">
              <w:rPr>
                <w:rFonts w:asciiTheme="minorHAnsi" w:eastAsia="Calibri" w:hAnsiTheme="minorHAnsi" w:cstheme="minorHAnsi"/>
                <w:shd w:val="clear" w:color="auto" w:fill="FFFFFF"/>
                <w:lang w:val="ru-RU"/>
              </w:rPr>
              <w:t>Усі витрати, пов’язані з наданням необхідних послуг, повинні бути включені в ціни</w:t>
            </w:r>
          </w:p>
          <w:p w14:paraId="459C5832" w14:textId="2F4CF5FF" w:rsidR="00162DD2" w:rsidRPr="0016185A" w:rsidRDefault="00162DD2" w:rsidP="00162DD2">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Всі ціни діють протягом всього періоду дії Рамкової угоди</w:t>
            </w:r>
            <w:r w:rsidR="00A00FE7" w:rsidRPr="00A85061">
              <w:rPr>
                <w:rFonts w:asciiTheme="minorHAnsi" w:eastAsia="Calibri" w:hAnsiTheme="minorHAnsi" w:cstheme="minorHAnsi"/>
                <w:shd w:val="clear" w:color="auto" w:fill="FFFFFF"/>
                <w:lang w:val="uk-UA"/>
              </w:rPr>
              <w:t>.</w:t>
            </w:r>
          </w:p>
          <w:p w14:paraId="06F65C98" w14:textId="77777777" w:rsidR="00DC3966" w:rsidRPr="00A85061" w:rsidRDefault="00DC3966" w:rsidP="00DC3966">
            <w:pPr>
              <w:pStyle w:val="Heading1"/>
              <w:keepNext w:val="0"/>
              <w:keepLines w:val="0"/>
              <w:widowControl w:val="0"/>
              <w:jc w:val="both"/>
              <w:rPr>
                <w:rFonts w:asciiTheme="minorHAnsi" w:hAnsiTheme="minorHAnsi" w:cstheme="minorHAnsi"/>
                <w:color w:val="auto"/>
                <w:sz w:val="26"/>
                <w:szCs w:val="26"/>
                <w:lang w:val="uk-UA"/>
              </w:rPr>
            </w:pPr>
            <w:r w:rsidRPr="00A85061">
              <w:rPr>
                <w:rFonts w:asciiTheme="minorHAnsi" w:hAnsiTheme="minorHAnsi" w:cstheme="minorHAnsi"/>
                <w:color w:val="auto"/>
                <w:sz w:val="26"/>
                <w:szCs w:val="26"/>
                <w:lang w:val="uk-UA"/>
              </w:rPr>
              <w:t>Умови оплати</w:t>
            </w:r>
          </w:p>
          <w:p w14:paraId="344AE7AB" w14:textId="77777777" w:rsidR="00DC3966" w:rsidRPr="00A85061" w:rsidRDefault="00DC3966" w:rsidP="00DC3966">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Оплата здійснюється тільки згідно з рахунком. Всі рахунки виставляються Виконавцем, </w:t>
            </w:r>
            <w:bookmarkStart w:id="14" w:name="_Toc347502377"/>
            <w:bookmarkStart w:id="15" w:name="_Toc350268481"/>
            <w:bookmarkStart w:id="16" w:name="_Toc351983456"/>
            <w:bookmarkStart w:id="17" w:name="_Toc359421833"/>
            <w:bookmarkStart w:id="18" w:name="_Toc363469713"/>
            <w:bookmarkStart w:id="19" w:name="_Toc374542728"/>
            <w:bookmarkStart w:id="20" w:name="_Toc378668490"/>
            <w:bookmarkStart w:id="21" w:name="_Toc381631715"/>
            <w:bookmarkStart w:id="22" w:name="_Toc382392877"/>
            <w:bookmarkStart w:id="23" w:name="_Toc386566037"/>
            <w:bookmarkStart w:id="24" w:name="_Toc436989836"/>
            <w:bookmarkStart w:id="25" w:name="_Toc439174709"/>
            <w:bookmarkStart w:id="26" w:name="_Toc448231805"/>
            <w:bookmarkStart w:id="27" w:name="_Toc471213871"/>
          </w:p>
          <w:p w14:paraId="38A66AA8" w14:textId="7CB6ADDF" w:rsidR="00DC3966" w:rsidRPr="00A85061" w:rsidRDefault="00DC3966" w:rsidP="00DC3966">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Якщо </w:t>
            </w:r>
            <w:r w:rsidR="00A00FE7" w:rsidRPr="00A85061">
              <w:rPr>
                <w:rFonts w:asciiTheme="minorHAnsi" w:eastAsia="Calibri" w:hAnsiTheme="minorHAnsi" w:cstheme="minorHAnsi"/>
                <w:shd w:val="clear" w:color="auto" w:fill="FFFFFF"/>
                <w:lang w:val="uk-UA"/>
              </w:rPr>
              <w:t>передбачено</w:t>
            </w:r>
            <w:r w:rsidRPr="00A85061">
              <w:rPr>
                <w:rFonts w:asciiTheme="minorHAnsi" w:eastAsia="Calibri" w:hAnsiTheme="minorHAnsi" w:cstheme="minorHAnsi"/>
                <w:shd w:val="clear" w:color="auto" w:fill="FFFFFF"/>
                <w:lang w:val="uk-UA"/>
              </w:rPr>
              <w:t xml:space="preserve"> авансовий платіж, частковий або повний, </w:t>
            </w:r>
            <w:r w:rsidR="009E0EAA">
              <w:rPr>
                <w:rFonts w:asciiTheme="minorHAnsi" w:eastAsia="Calibri" w:hAnsiTheme="minorHAnsi" w:cstheme="minorHAnsi"/>
                <w:shd w:val="clear" w:color="auto" w:fill="FFFFFF"/>
                <w:lang w:val="uk-UA"/>
              </w:rPr>
              <w:t>Виконавець</w:t>
            </w:r>
            <w:r w:rsidR="00667895">
              <w:rPr>
                <w:rFonts w:asciiTheme="minorHAnsi" w:eastAsia="Calibri" w:hAnsiTheme="minorHAnsi" w:cstheme="minorHAnsi"/>
                <w:shd w:val="clear" w:color="auto" w:fill="FFFFFF"/>
                <w:lang w:val="uk-UA"/>
              </w:rPr>
              <w:t xml:space="preserve"> </w:t>
            </w:r>
            <w:r w:rsidR="009E0EAA" w:rsidRPr="00A85061">
              <w:rPr>
                <w:rFonts w:asciiTheme="minorHAnsi" w:eastAsia="Calibri" w:hAnsiTheme="minorHAnsi" w:cstheme="minorHAnsi"/>
                <w:shd w:val="clear" w:color="auto" w:fill="FFFFFF"/>
                <w:lang w:val="uk-UA"/>
              </w:rPr>
              <w:t xml:space="preserve"> </w:t>
            </w:r>
            <w:r w:rsidRPr="00A85061">
              <w:rPr>
                <w:rFonts w:asciiTheme="minorHAnsi" w:eastAsia="Calibri" w:hAnsiTheme="minorHAnsi" w:cstheme="minorHAnsi"/>
                <w:shd w:val="clear" w:color="auto" w:fill="FFFFFF"/>
                <w:lang w:val="uk-UA"/>
              </w:rPr>
              <w:t xml:space="preserve">може виставити узгоджену суму для отримання авансового платежу </w:t>
            </w:r>
            <w:r w:rsidR="00A00FE7" w:rsidRPr="00A85061">
              <w:rPr>
                <w:rFonts w:asciiTheme="minorHAnsi" w:eastAsia="Calibri" w:hAnsiTheme="minorHAnsi" w:cstheme="minorHAnsi"/>
                <w:shd w:val="clear" w:color="auto" w:fill="FFFFFF"/>
                <w:lang w:val="uk-UA"/>
              </w:rPr>
              <w:t xml:space="preserve">після </w:t>
            </w:r>
            <w:r w:rsidR="003720D5" w:rsidRPr="00A85061">
              <w:rPr>
                <w:rFonts w:asciiTheme="minorHAnsi" w:eastAsia="Calibri" w:hAnsiTheme="minorHAnsi" w:cstheme="minorHAnsi"/>
                <w:shd w:val="clear" w:color="auto" w:fill="FFFFFF"/>
                <w:lang w:val="uk-UA"/>
              </w:rPr>
              <w:t>погодження кожного відповідного запиту на виконання замовлень</w:t>
            </w:r>
            <w:r w:rsidR="003720D5" w:rsidRPr="00A85061">
              <w:rPr>
                <w:rFonts w:asciiTheme="minorHAnsi" w:eastAsia="Calibri" w:hAnsiTheme="minorHAnsi" w:cstheme="minorHAnsi"/>
                <w:shd w:val="clear" w:color="auto" w:fill="FFFFFF"/>
                <w:lang w:val="ru-RU"/>
              </w:rPr>
              <w:t xml:space="preserve"> </w:t>
            </w:r>
            <w:r w:rsidRPr="00A85061">
              <w:rPr>
                <w:rFonts w:asciiTheme="minorHAnsi" w:eastAsia="Calibri" w:hAnsiTheme="minorHAnsi" w:cstheme="minorHAnsi"/>
                <w:shd w:val="clear" w:color="auto" w:fill="FFFFFF"/>
                <w:lang w:val="uk-UA"/>
              </w:rPr>
              <w:t xml:space="preserve">. </w:t>
            </w:r>
          </w:p>
          <w:p w14:paraId="28FE6780" w14:textId="07394A70" w:rsidR="005B2E19" w:rsidRPr="00A85061" w:rsidRDefault="00D2449A" w:rsidP="00DC3966">
            <w:pPr>
              <w:jc w:val="both"/>
              <w:rPr>
                <w:rFonts w:asciiTheme="minorHAnsi" w:hAnsiTheme="minorHAnsi" w:cstheme="minorHAnsi"/>
                <w:iCs/>
                <w:lang w:val="uk-UA"/>
              </w:rPr>
            </w:pPr>
            <w:r w:rsidRPr="00A85061">
              <w:rPr>
                <w:rFonts w:asciiTheme="minorHAnsi" w:hAnsiTheme="minorHAnsi" w:cstheme="minorHAnsi"/>
                <w:iCs/>
                <w:lang w:val="ru-RU"/>
              </w:rPr>
              <w:lastRenderedPageBreak/>
              <w:t xml:space="preserve">Метод </w:t>
            </w:r>
            <w:r w:rsidR="005B2E19" w:rsidRPr="00A85061">
              <w:rPr>
                <w:rFonts w:asciiTheme="minorHAnsi" w:hAnsiTheme="minorHAnsi" w:cstheme="minorHAnsi"/>
                <w:iCs/>
                <w:lang w:val="uk-UA"/>
              </w:rPr>
              <w:t>оплат визначен</w:t>
            </w:r>
            <w:r w:rsidRPr="00A85061">
              <w:rPr>
                <w:rFonts w:asciiTheme="minorHAnsi" w:hAnsiTheme="minorHAnsi" w:cstheme="minorHAnsi"/>
                <w:iCs/>
                <w:lang w:val="uk-UA"/>
              </w:rPr>
              <w:t>о</w:t>
            </w:r>
            <w:r w:rsidR="005B2E19" w:rsidRPr="00A85061">
              <w:rPr>
                <w:rFonts w:asciiTheme="minorHAnsi" w:hAnsiTheme="minorHAnsi" w:cstheme="minorHAnsi"/>
                <w:iCs/>
                <w:lang w:val="uk-UA"/>
              </w:rPr>
              <w:t xml:space="preserve"> тендерною пропозицією </w:t>
            </w:r>
            <w:r w:rsidR="00667895">
              <w:rPr>
                <w:rFonts w:asciiTheme="minorHAnsi" w:hAnsiTheme="minorHAnsi" w:cstheme="minorHAnsi"/>
                <w:iCs/>
                <w:lang w:val="uk-UA"/>
              </w:rPr>
              <w:t>Виконавця</w:t>
            </w:r>
            <w:r w:rsidR="005B2E19" w:rsidRPr="00A85061">
              <w:rPr>
                <w:rFonts w:asciiTheme="minorHAnsi" w:hAnsiTheme="minorHAnsi" w:cstheme="minorHAnsi"/>
                <w:iCs/>
                <w:lang w:val="uk-UA"/>
              </w:rPr>
              <w:t>.</w:t>
            </w:r>
          </w:p>
          <w:p w14:paraId="151BF1A4" w14:textId="64519643" w:rsidR="00DC3966" w:rsidRPr="00A85061" w:rsidRDefault="00DC3966" w:rsidP="00DC3966">
            <w:pPr>
              <w:jc w:val="both"/>
              <w:rPr>
                <w:rFonts w:asciiTheme="minorHAnsi" w:hAnsiTheme="minorHAnsi" w:cstheme="minorHAnsi"/>
                <w:i/>
                <w:lang w:val="ru-RU"/>
              </w:rPr>
            </w:pPr>
            <w:r w:rsidRPr="00A85061">
              <w:rPr>
                <w:rFonts w:asciiTheme="minorHAnsi" w:hAnsiTheme="minorHAnsi" w:cstheme="minorHAnsi"/>
                <w:i/>
                <w:lang w:val="ru-RU"/>
              </w:rPr>
              <w:t>Незалежно від методу оплати:</w:t>
            </w:r>
          </w:p>
          <w:bookmarkEnd w:id="14"/>
          <w:bookmarkEnd w:id="15"/>
          <w:bookmarkEnd w:id="16"/>
          <w:bookmarkEnd w:id="17"/>
          <w:bookmarkEnd w:id="18"/>
          <w:bookmarkEnd w:id="19"/>
          <w:bookmarkEnd w:id="20"/>
          <w:bookmarkEnd w:id="21"/>
          <w:bookmarkEnd w:id="22"/>
          <w:bookmarkEnd w:id="23"/>
          <w:bookmarkEnd w:id="24"/>
          <w:bookmarkEnd w:id="25"/>
          <w:bookmarkEnd w:id="26"/>
          <w:bookmarkEnd w:id="27"/>
          <w:p w14:paraId="6C11D028" w14:textId="645DBC8C" w:rsidR="00DC3966" w:rsidRPr="00A85061" w:rsidRDefault="00DA4434" w:rsidP="00DC3966">
            <w:pPr>
              <w:keepNext w:val="0"/>
              <w:widowControl w:val="0"/>
              <w:jc w:val="both"/>
              <w:rPr>
                <w:rFonts w:asciiTheme="minorHAnsi" w:eastAsia="Calibri" w:hAnsiTheme="minorHAnsi" w:cstheme="minorHAnsi"/>
                <w:shd w:val="clear" w:color="auto" w:fill="FFFFFF"/>
                <w:lang w:val="uk-UA"/>
              </w:rPr>
            </w:pPr>
            <w:r w:rsidRPr="00A85061">
              <w:rPr>
                <w:rFonts w:asciiTheme="minorHAnsi" w:hAnsiTheme="minorHAnsi" w:cstheme="minorHAnsi"/>
                <w:lang w:val="uk-UA"/>
              </w:rPr>
              <w:t>Інвестор</w:t>
            </w:r>
            <w:r w:rsidR="00DC3966" w:rsidRPr="00A85061">
              <w:rPr>
                <w:rFonts w:asciiTheme="minorHAnsi" w:eastAsia="Calibri" w:hAnsiTheme="minorHAnsi" w:cstheme="minorHAnsi"/>
                <w:shd w:val="clear" w:color="auto" w:fill="FFFFFF"/>
                <w:lang w:val="uk-UA"/>
              </w:rPr>
              <w:t xml:space="preserve"> здійснює платіж на користь Виконавця протягом 20 банківських днів з дати отримання рахунку. </w:t>
            </w:r>
          </w:p>
          <w:p w14:paraId="026B757D" w14:textId="152DE630" w:rsidR="00DC3966" w:rsidRPr="00A85061" w:rsidRDefault="00DC3966" w:rsidP="00DC3966">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Рахунок має бути підготовлений в ЄВРО та надісланий </w:t>
            </w:r>
            <w:r w:rsidR="00DA4434" w:rsidRPr="00A85061">
              <w:rPr>
                <w:rFonts w:asciiTheme="minorHAnsi" w:hAnsiTheme="minorHAnsi" w:cstheme="minorHAnsi"/>
                <w:lang w:val="uk-UA"/>
              </w:rPr>
              <w:t>Інвестор</w:t>
            </w:r>
            <w:r w:rsidRPr="00A85061">
              <w:rPr>
                <w:rFonts w:asciiTheme="minorHAnsi" w:eastAsia="Calibri" w:hAnsiTheme="minorHAnsi" w:cstheme="minorHAnsi"/>
                <w:shd w:val="clear" w:color="auto" w:fill="FFFFFF"/>
                <w:lang w:val="uk-UA"/>
              </w:rPr>
              <w:t xml:space="preserve">у відповідно до додатку </w:t>
            </w:r>
            <w:r w:rsidR="00CA5045" w:rsidRPr="00A85061">
              <w:rPr>
                <w:rFonts w:asciiTheme="minorHAnsi" w:eastAsia="Calibri" w:hAnsiTheme="minorHAnsi" w:cstheme="minorHAnsi"/>
                <w:shd w:val="clear" w:color="auto" w:fill="FFFFFF"/>
                <w:lang w:val="uk-UA"/>
              </w:rPr>
              <w:t>Інструкції</w:t>
            </w:r>
            <w:r w:rsidRPr="00A85061">
              <w:rPr>
                <w:rFonts w:asciiTheme="minorHAnsi" w:eastAsia="Calibri" w:hAnsiTheme="minorHAnsi" w:cstheme="minorHAnsi"/>
                <w:shd w:val="clear" w:color="auto" w:fill="FFFFFF"/>
                <w:lang w:val="uk-UA"/>
              </w:rPr>
              <w:t xml:space="preserve"> щодо виставлення рахунків</w:t>
            </w:r>
            <w:r w:rsidR="004042C9">
              <w:rPr>
                <w:rFonts w:asciiTheme="minorHAnsi" w:eastAsia="Calibri" w:hAnsiTheme="minorHAnsi" w:cstheme="minorHAnsi"/>
                <w:shd w:val="clear" w:color="auto" w:fill="FFFFFF"/>
                <w:lang w:val="uk-UA"/>
              </w:rPr>
              <w:t xml:space="preserve"> по </w:t>
            </w:r>
            <w:r w:rsidR="00DA69DC">
              <w:rPr>
                <w:rFonts w:asciiTheme="minorHAnsi" w:eastAsia="Calibri" w:hAnsiTheme="minorHAnsi" w:cstheme="minorHAnsi"/>
                <w:shd w:val="clear" w:color="auto" w:fill="FFFFFF"/>
                <w:lang w:val="uk-UA"/>
              </w:rPr>
              <w:t>догворам-підзамовленням.</w:t>
            </w:r>
          </w:p>
          <w:p w14:paraId="6F86DFB3" w14:textId="07A594A3" w:rsidR="00DC3966" w:rsidRPr="00A85061" w:rsidRDefault="005F79FE" w:rsidP="00DC3966">
            <w:pPr>
              <w:tabs>
                <w:tab w:val="left" w:pos="3686"/>
              </w:tabs>
              <w:jc w:val="both"/>
              <w:rPr>
                <w:rFonts w:asciiTheme="minorHAnsi" w:eastAsia="Calibri" w:hAnsiTheme="minorHAnsi" w:cstheme="minorHAnsi"/>
                <w:shd w:val="clear" w:color="auto" w:fill="FFFFFF"/>
                <w:lang w:val="uk-UA"/>
              </w:rPr>
            </w:pPr>
            <w:r w:rsidRPr="005F79FE">
              <w:rPr>
                <w:rFonts w:asciiTheme="minorHAnsi" w:eastAsia="Calibri" w:hAnsiTheme="minorHAnsi" w:cstheme="minorHAnsi"/>
                <w:shd w:val="clear" w:color="auto" w:fill="FFFFFF"/>
                <w:lang w:val="uk-UA"/>
              </w:rPr>
              <w:t>Експедиторські витрати, плата за виставлення рахунків, нагадування або інші подібні адміністративні збори не стягуються.</w:t>
            </w:r>
            <w:r w:rsidR="00DC3966" w:rsidRPr="00A85061">
              <w:rPr>
                <w:rFonts w:asciiTheme="minorHAnsi" w:eastAsia="Calibri" w:hAnsiTheme="minorHAnsi" w:cstheme="minorHAnsi"/>
                <w:shd w:val="clear" w:color="auto" w:fill="FFFFFF"/>
                <w:lang w:val="uk-UA"/>
              </w:rPr>
              <w:t xml:space="preserve">. </w:t>
            </w:r>
          </w:p>
          <w:p w14:paraId="4B3D65D4" w14:textId="77777777" w:rsidR="0072202E" w:rsidRPr="00A85061" w:rsidRDefault="0072202E" w:rsidP="0072202E">
            <w:pPr>
              <w:pStyle w:val="Heading1"/>
              <w:keepNext w:val="0"/>
              <w:keepLines w:val="0"/>
              <w:widowControl w:val="0"/>
              <w:rPr>
                <w:rFonts w:asciiTheme="minorHAnsi" w:hAnsiTheme="minorHAnsi" w:cstheme="minorHAnsi"/>
                <w:color w:val="auto"/>
                <w:sz w:val="24"/>
                <w:szCs w:val="24"/>
                <w:lang w:val="ru-RU"/>
              </w:rPr>
            </w:pPr>
            <w:r w:rsidRPr="00A85061">
              <w:rPr>
                <w:rFonts w:asciiTheme="minorHAnsi" w:hAnsiTheme="minorHAnsi" w:cstheme="minorHAnsi"/>
                <w:color w:val="auto"/>
                <w:sz w:val="24"/>
                <w:szCs w:val="24"/>
                <w:lang w:val="ru-RU"/>
              </w:rPr>
              <w:t xml:space="preserve">Податки та відрахування на соціальне забезпечення </w:t>
            </w:r>
          </w:p>
          <w:p w14:paraId="0D7846F1" w14:textId="28668C6B" w:rsidR="0072202E" w:rsidRPr="00A85061" w:rsidRDefault="002E4110" w:rsidP="0072202E">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72202E" w:rsidRPr="00A85061">
              <w:rPr>
                <w:rFonts w:asciiTheme="minorHAnsi" w:eastAsia="Calibri" w:hAnsiTheme="minorHAnsi" w:cstheme="minorHAnsi"/>
                <w:shd w:val="clear" w:color="auto" w:fill="FFFFFF"/>
                <w:lang w:val="uk-UA"/>
              </w:rPr>
              <w:t>повинен виконувати свої зобов’язання щодо сплати податків та відрахувань на соціальне забезпечення в Україні та країні реєстрації компанії Виконавця. Те саме стосується і всіх можливих субпідрядників.</w:t>
            </w:r>
          </w:p>
          <w:p w14:paraId="2CE7B46B" w14:textId="77777777" w:rsidR="00927EDD" w:rsidRPr="00A85061" w:rsidRDefault="00927EDD" w:rsidP="00927EDD">
            <w:pPr>
              <w:pStyle w:val="Heading1"/>
              <w:keepNext w:val="0"/>
              <w:keepLines w:val="0"/>
              <w:widowControl w:val="0"/>
              <w:rPr>
                <w:rFonts w:asciiTheme="minorHAnsi" w:hAnsiTheme="minorHAnsi" w:cstheme="minorHAnsi"/>
                <w:color w:val="auto"/>
                <w:sz w:val="24"/>
                <w:szCs w:val="24"/>
              </w:rPr>
            </w:pPr>
            <w:proofErr w:type="spellStart"/>
            <w:r w:rsidRPr="00A85061">
              <w:rPr>
                <w:rFonts w:asciiTheme="minorHAnsi" w:hAnsiTheme="minorHAnsi" w:cstheme="minorHAnsi"/>
                <w:color w:val="auto"/>
                <w:sz w:val="24"/>
                <w:szCs w:val="24"/>
              </w:rPr>
              <w:t>Анулювання</w:t>
            </w:r>
            <w:proofErr w:type="spellEnd"/>
          </w:p>
          <w:p w14:paraId="600754DF" w14:textId="77777777" w:rsidR="001B0CB2" w:rsidRDefault="00FB20D0" w:rsidP="00927EDD">
            <w:pPr>
              <w:keepNext w:val="0"/>
              <w:widowControl w:val="0"/>
              <w:jc w:val="both"/>
              <w:rPr>
                <w:rFonts w:asciiTheme="minorHAnsi" w:eastAsia="Calibri" w:hAnsiTheme="minorHAnsi" w:cstheme="minorHAnsi"/>
                <w:shd w:val="clear" w:color="auto" w:fill="FFFFFF"/>
                <w:lang w:val="uk-UA"/>
              </w:rPr>
            </w:pPr>
            <w:r w:rsidRPr="00FB20D0">
              <w:rPr>
                <w:rFonts w:asciiTheme="minorHAnsi" w:eastAsia="Calibri" w:hAnsiTheme="minorHAnsi" w:cstheme="minorHAnsi"/>
                <w:shd w:val="clear" w:color="auto" w:fill="FFFFFF"/>
                <w:lang w:val="uk-UA"/>
              </w:rPr>
              <w:t xml:space="preserve">Інвестор має право скасувати </w:t>
            </w:r>
            <w:r>
              <w:rPr>
                <w:rFonts w:asciiTheme="minorHAnsi" w:eastAsia="Calibri" w:hAnsiTheme="minorHAnsi" w:cstheme="minorHAnsi"/>
                <w:shd w:val="clear" w:color="auto" w:fill="FFFFFF"/>
                <w:lang w:val="uk-UA"/>
              </w:rPr>
              <w:t>замовлення</w:t>
            </w:r>
            <w:r w:rsidRPr="00FB20D0">
              <w:rPr>
                <w:rFonts w:asciiTheme="minorHAnsi" w:eastAsia="Calibri" w:hAnsiTheme="minorHAnsi" w:cstheme="minorHAnsi"/>
                <w:shd w:val="clear" w:color="auto" w:fill="FFFFFF"/>
                <w:lang w:val="uk-UA"/>
              </w:rPr>
              <w:t xml:space="preserve"> протягом 7 (семи) робочих днів після того, як воно було прийняте </w:t>
            </w:r>
            <w:r w:rsidR="001B0CB2">
              <w:rPr>
                <w:rFonts w:asciiTheme="minorHAnsi" w:eastAsia="Calibri" w:hAnsiTheme="minorHAnsi" w:cstheme="minorHAnsi"/>
                <w:shd w:val="clear" w:color="auto" w:fill="FFFFFF"/>
                <w:lang w:val="uk-UA"/>
              </w:rPr>
              <w:t>Виконавцем</w:t>
            </w:r>
            <w:r w:rsidRPr="00FB20D0">
              <w:rPr>
                <w:rFonts w:asciiTheme="minorHAnsi" w:eastAsia="Calibri" w:hAnsiTheme="minorHAnsi" w:cstheme="minorHAnsi"/>
                <w:shd w:val="clear" w:color="auto" w:fill="FFFFFF"/>
                <w:lang w:val="uk-UA"/>
              </w:rPr>
              <w:t>, без будь-якої компенсації.</w:t>
            </w:r>
          </w:p>
          <w:p w14:paraId="31E3307B" w14:textId="1ACB0FFA" w:rsidR="00073B54" w:rsidRPr="00073B54" w:rsidRDefault="00073B54" w:rsidP="00073B54">
            <w:pPr>
              <w:keepNext w:val="0"/>
              <w:widowControl w:val="0"/>
              <w:jc w:val="both"/>
              <w:rPr>
                <w:rFonts w:asciiTheme="minorHAnsi" w:eastAsia="Calibri" w:hAnsiTheme="minorHAnsi" w:cstheme="minorHAnsi"/>
                <w:shd w:val="clear" w:color="auto" w:fill="FFFFFF"/>
                <w:lang w:val="uk-UA"/>
              </w:rPr>
            </w:pPr>
            <w:r w:rsidRPr="00073B54">
              <w:rPr>
                <w:rFonts w:asciiTheme="minorHAnsi" w:eastAsia="Calibri" w:hAnsiTheme="minorHAnsi" w:cstheme="minorHAnsi"/>
                <w:shd w:val="clear" w:color="auto" w:fill="FFFFFF"/>
                <w:lang w:val="uk-UA"/>
              </w:rPr>
              <w:t xml:space="preserve">Якщо Інвестор скасовує замовлення через сім (7) днів, а </w:t>
            </w:r>
            <w:r w:rsidR="00CA55CA">
              <w:rPr>
                <w:rFonts w:asciiTheme="minorHAnsi" w:eastAsia="Calibri" w:hAnsiTheme="minorHAnsi" w:cstheme="minorHAnsi"/>
                <w:shd w:val="clear" w:color="auto" w:fill="FFFFFF"/>
                <w:lang w:val="uk-UA"/>
              </w:rPr>
              <w:t>Виконавець</w:t>
            </w:r>
            <w:r w:rsidRPr="00073B54">
              <w:rPr>
                <w:rFonts w:asciiTheme="minorHAnsi" w:eastAsia="Calibri" w:hAnsiTheme="minorHAnsi" w:cstheme="minorHAnsi"/>
                <w:shd w:val="clear" w:color="auto" w:fill="FFFFFF"/>
                <w:lang w:val="uk-UA"/>
              </w:rPr>
              <w:t xml:space="preserve"> вже розпочав роботи за цим замовленням, </w:t>
            </w:r>
            <w:r w:rsidR="00CA55CA">
              <w:rPr>
                <w:rFonts w:asciiTheme="minorHAnsi" w:eastAsia="Calibri" w:hAnsiTheme="minorHAnsi" w:cstheme="minorHAnsi"/>
                <w:shd w:val="clear" w:color="auto" w:fill="FFFFFF"/>
                <w:lang w:val="uk-UA"/>
              </w:rPr>
              <w:t>Виконавець</w:t>
            </w:r>
            <w:r w:rsidRPr="00073B54">
              <w:rPr>
                <w:rFonts w:asciiTheme="minorHAnsi" w:eastAsia="Calibri" w:hAnsiTheme="minorHAnsi" w:cstheme="minorHAnsi"/>
                <w:shd w:val="clear" w:color="auto" w:fill="FFFFFF"/>
                <w:lang w:val="uk-UA"/>
              </w:rPr>
              <w:t xml:space="preserve"> має право на розумну та пропорційну компенсацію за понесені витрати. </w:t>
            </w:r>
          </w:p>
          <w:p w14:paraId="52F84FC4" w14:textId="77777777" w:rsidR="00EE3AEF" w:rsidRDefault="00073B54" w:rsidP="00073B54">
            <w:pPr>
              <w:keepNext w:val="0"/>
              <w:widowControl w:val="0"/>
              <w:jc w:val="both"/>
              <w:rPr>
                <w:rFonts w:asciiTheme="minorHAnsi" w:eastAsia="Calibri" w:hAnsiTheme="minorHAnsi" w:cstheme="minorHAnsi"/>
                <w:shd w:val="clear" w:color="auto" w:fill="FFFFFF"/>
                <w:lang w:val="uk-UA"/>
              </w:rPr>
            </w:pPr>
            <w:r w:rsidRPr="00073B54">
              <w:rPr>
                <w:rFonts w:asciiTheme="minorHAnsi" w:eastAsia="Calibri" w:hAnsiTheme="minorHAnsi" w:cstheme="minorHAnsi"/>
                <w:shd w:val="clear" w:color="auto" w:fill="FFFFFF"/>
                <w:lang w:val="uk-UA"/>
              </w:rPr>
              <w:t xml:space="preserve">Якщо Інвестор здійснив передоплату за скасоване замовлення, </w:t>
            </w:r>
            <w:r w:rsidR="003F5799">
              <w:rPr>
                <w:rFonts w:asciiTheme="minorHAnsi" w:eastAsia="Calibri" w:hAnsiTheme="minorHAnsi" w:cstheme="minorHAnsi"/>
                <w:shd w:val="clear" w:color="auto" w:fill="FFFFFF"/>
                <w:lang w:val="uk-UA"/>
              </w:rPr>
              <w:t>Виконавець</w:t>
            </w:r>
            <w:r w:rsidRPr="00073B54">
              <w:rPr>
                <w:rFonts w:asciiTheme="minorHAnsi" w:eastAsia="Calibri" w:hAnsiTheme="minorHAnsi" w:cstheme="minorHAnsi"/>
                <w:shd w:val="clear" w:color="auto" w:fill="FFFFFF"/>
                <w:lang w:val="uk-UA"/>
              </w:rPr>
              <w:t xml:space="preserve"> зобов'язаний відшкодувати сплачену суму</w:t>
            </w:r>
            <w:r w:rsidR="005237C3" w:rsidRPr="00891958">
              <w:rPr>
                <w:lang w:val="ru-RU"/>
              </w:rPr>
              <w:t xml:space="preserve"> </w:t>
            </w:r>
            <w:r w:rsidR="005237C3" w:rsidRPr="005237C3">
              <w:rPr>
                <w:rFonts w:asciiTheme="minorHAnsi" w:eastAsia="Calibri" w:hAnsiTheme="minorHAnsi" w:cstheme="minorHAnsi"/>
                <w:shd w:val="clear" w:color="auto" w:fill="FFFFFF"/>
                <w:lang w:val="uk-UA"/>
              </w:rPr>
              <w:t>за вирахуванням будь-яких виправданих витрат. Повернення коштів здійснюється протягом 20 робочих днів з моменту скасування</w:t>
            </w:r>
            <w:r w:rsidR="00EE3AEF">
              <w:rPr>
                <w:rFonts w:asciiTheme="minorHAnsi" w:eastAsia="Calibri" w:hAnsiTheme="minorHAnsi" w:cstheme="minorHAnsi"/>
                <w:shd w:val="clear" w:color="auto" w:fill="FFFFFF"/>
                <w:lang w:val="uk-UA"/>
              </w:rPr>
              <w:t>.</w:t>
            </w:r>
          </w:p>
          <w:p w14:paraId="50013ADF" w14:textId="44E24324" w:rsidR="00927EDD" w:rsidRPr="00A85061" w:rsidRDefault="00927EDD" w:rsidP="00073B54">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 </w:t>
            </w:r>
          </w:p>
          <w:p w14:paraId="00440DF3" w14:textId="77777777" w:rsidR="00646C13" w:rsidRPr="00A85061" w:rsidRDefault="00646C13" w:rsidP="00646C13">
            <w:pPr>
              <w:pStyle w:val="Heading1"/>
              <w:keepNext w:val="0"/>
              <w:keepLines w:val="0"/>
              <w:widowControl w:val="0"/>
              <w:rPr>
                <w:rFonts w:asciiTheme="minorHAnsi" w:hAnsiTheme="minorHAnsi" w:cstheme="minorHAnsi"/>
                <w:color w:val="auto"/>
                <w:sz w:val="24"/>
                <w:szCs w:val="24"/>
              </w:rPr>
            </w:pPr>
            <w:proofErr w:type="spellStart"/>
            <w:r w:rsidRPr="00A85061">
              <w:rPr>
                <w:rFonts w:asciiTheme="minorHAnsi" w:hAnsiTheme="minorHAnsi" w:cstheme="minorHAnsi"/>
                <w:color w:val="auto"/>
                <w:sz w:val="24"/>
                <w:szCs w:val="24"/>
              </w:rPr>
              <w:t>Незалежність</w:t>
            </w:r>
            <w:proofErr w:type="spellEnd"/>
          </w:p>
          <w:p w14:paraId="4DD7D507" w14:textId="583D4192" w:rsidR="00646C13" w:rsidRPr="00BD5774" w:rsidRDefault="00235E0F" w:rsidP="00646C13">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646C13" w:rsidRPr="00A85061">
              <w:rPr>
                <w:rFonts w:asciiTheme="minorHAnsi" w:eastAsia="Calibri" w:hAnsiTheme="minorHAnsi" w:cstheme="minorHAnsi"/>
                <w:shd w:val="clear" w:color="auto" w:fill="FFFFFF"/>
                <w:lang w:val="uk-UA"/>
              </w:rPr>
              <w:t xml:space="preserve">має захищати та представляти інтереси </w:t>
            </w:r>
            <w:r w:rsidR="002615AC" w:rsidRPr="00A85061">
              <w:rPr>
                <w:rFonts w:asciiTheme="minorHAnsi" w:eastAsia="Calibri" w:hAnsiTheme="minorHAnsi" w:cstheme="minorHAnsi"/>
                <w:shd w:val="clear" w:color="auto" w:fill="FFFFFF"/>
                <w:lang w:val="uk-UA"/>
              </w:rPr>
              <w:t xml:space="preserve">Інвестора </w:t>
            </w:r>
            <w:r w:rsidR="00646C13" w:rsidRPr="00A85061">
              <w:rPr>
                <w:rFonts w:asciiTheme="minorHAnsi" w:eastAsia="Calibri" w:hAnsiTheme="minorHAnsi" w:cstheme="minorHAnsi"/>
                <w:shd w:val="clear" w:color="auto" w:fill="FFFFFF"/>
                <w:lang w:val="uk-UA"/>
              </w:rPr>
              <w:t xml:space="preserve">та </w:t>
            </w:r>
            <w:r w:rsidR="002615AC" w:rsidRPr="00A85061">
              <w:rPr>
                <w:rFonts w:asciiTheme="minorHAnsi" w:eastAsia="Calibri" w:hAnsiTheme="minorHAnsi" w:cstheme="minorHAnsi"/>
                <w:shd w:val="clear" w:color="auto" w:fill="FFFFFF"/>
                <w:lang w:val="uk-UA"/>
              </w:rPr>
              <w:t>Замовника</w:t>
            </w:r>
            <w:r w:rsidR="00646C13" w:rsidRPr="00A85061">
              <w:rPr>
                <w:rFonts w:asciiTheme="minorHAnsi" w:eastAsia="Calibri" w:hAnsiTheme="minorHAnsi" w:cstheme="minorHAnsi"/>
                <w:shd w:val="clear" w:color="auto" w:fill="FFFFFF"/>
                <w:lang w:val="uk-UA"/>
              </w:rPr>
              <w:t xml:space="preserve">. </w:t>
            </w:r>
            <w:r w:rsidR="00DF6A04">
              <w:rPr>
                <w:rFonts w:asciiTheme="minorHAnsi" w:eastAsia="Calibri" w:hAnsiTheme="minorHAnsi" w:cstheme="minorHAnsi"/>
                <w:shd w:val="clear" w:color="auto" w:fill="FFFFFF"/>
                <w:lang w:val="uk-UA"/>
              </w:rPr>
              <w:t>Виконавець</w:t>
            </w:r>
            <w:r w:rsidR="00DF6A04" w:rsidRPr="00A85061">
              <w:rPr>
                <w:rFonts w:asciiTheme="minorHAnsi" w:eastAsia="Calibri" w:hAnsiTheme="minorHAnsi" w:cstheme="minorHAnsi"/>
                <w:shd w:val="clear" w:color="auto" w:fill="FFFFFF"/>
                <w:lang w:val="uk-UA"/>
              </w:rPr>
              <w:t xml:space="preserve"> </w:t>
            </w:r>
            <w:r w:rsidR="00646C13" w:rsidRPr="00A85061">
              <w:rPr>
                <w:rFonts w:asciiTheme="minorHAnsi" w:eastAsia="Calibri" w:hAnsiTheme="minorHAnsi" w:cstheme="minorHAnsi"/>
                <w:shd w:val="clear" w:color="auto" w:fill="FFFFFF"/>
                <w:lang w:val="uk-UA"/>
              </w:rPr>
              <w:t xml:space="preserve">та/або персонал </w:t>
            </w:r>
            <w:r w:rsidR="00DF6A04">
              <w:rPr>
                <w:rFonts w:asciiTheme="minorHAnsi" w:eastAsia="Calibri" w:hAnsiTheme="minorHAnsi" w:cstheme="minorHAnsi"/>
                <w:shd w:val="clear" w:color="auto" w:fill="FFFFFF"/>
                <w:lang w:val="uk-UA"/>
              </w:rPr>
              <w:t>Виконавця</w:t>
            </w:r>
            <w:r w:rsidR="00DF6A04" w:rsidRPr="00A85061">
              <w:rPr>
                <w:rFonts w:asciiTheme="minorHAnsi" w:eastAsia="Calibri" w:hAnsiTheme="minorHAnsi" w:cstheme="minorHAnsi"/>
                <w:shd w:val="clear" w:color="auto" w:fill="FFFFFF"/>
                <w:lang w:val="uk-UA"/>
              </w:rPr>
              <w:t xml:space="preserve"> </w:t>
            </w:r>
            <w:r w:rsidR="00646C13" w:rsidRPr="00A85061">
              <w:rPr>
                <w:rFonts w:asciiTheme="minorHAnsi" w:eastAsia="Calibri" w:hAnsiTheme="minorHAnsi" w:cstheme="minorHAnsi"/>
                <w:shd w:val="clear" w:color="auto" w:fill="FFFFFF"/>
                <w:lang w:val="uk-UA"/>
              </w:rPr>
              <w:t xml:space="preserve">не повинні протягом терміну дії Рамкової угоди здійснювати операції, які можуть якимось чином підірвати довіру </w:t>
            </w:r>
            <w:r w:rsidR="002615AC" w:rsidRPr="00A85061">
              <w:rPr>
                <w:rFonts w:asciiTheme="minorHAnsi" w:hAnsiTheme="minorHAnsi" w:cstheme="minorHAnsi"/>
                <w:lang w:val="uk-UA"/>
              </w:rPr>
              <w:t>Інвестора</w:t>
            </w:r>
            <w:r w:rsidR="00646C13" w:rsidRPr="00A85061">
              <w:rPr>
                <w:rFonts w:asciiTheme="minorHAnsi" w:eastAsia="Calibri" w:hAnsiTheme="minorHAnsi" w:cstheme="minorHAnsi"/>
                <w:shd w:val="clear" w:color="auto" w:fill="FFFFFF"/>
                <w:lang w:val="uk-UA"/>
              </w:rPr>
              <w:t xml:space="preserve"> та/чи Замовника. </w:t>
            </w:r>
            <w:r w:rsidR="00C070E7">
              <w:rPr>
                <w:rFonts w:asciiTheme="minorHAnsi" w:eastAsia="Calibri" w:hAnsiTheme="minorHAnsi" w:cstheme="minorHAnsi"/>
                <w:shd w:val="clear" w:color="auto" w:fill="FFFFFF"/>
                <w:lang w:val="uk-UA"/>
              </w:rPr>
              <w:t>Виконавець</w:t>
            </w:r>
            <w:r w:rsidR="00C070E7" w:rsidRPr="00A85061">
              <w:rPr>
                <w:rFonts w:asciiTheme="minorHAnsi" w:eastAsia="Calibri" w:hAnsiTheme="minorHAnsi" w:cstheme="minorHAnsi"/>
                <w:shd w:val="clear" w:color="auto" w:fill="FFFFFF"/>
                <w:lang w:val="uk-UA"/>
              </w:rPr>
              <w:t xml:space="preserve"> </w:t>
            </w:r>
            <w:r w:rsidR="00646C13" w:rsidRPr="00A85061">
              <w:rPr>
                <w:rFonts w:asciiTheme="minorHAnsi" w:eastAsia="Calibri" w:hAnsiTheme="minorHAnsi" w:cstheme="minorHAnsi"/>
                <w:shd w:val="clear" w:color="auto" w:fill="FFFFFF"/>
                <w:lang w:val="uk-UA"/>
              </w:rPr>
              <w:t xml:space="preserve">повинен негайно сповістити </w:t>
            </w:r>
            <w:r w:rsidR="002615AC" w:rsidRPr="00A85061">
              <w:rPr>
                <w:rFonts w:asciiTheme="minorHAnsi" w:hAnsiTheme="minorHAnsi" w:cstheme="minorHAnsi"/>
                <w:lang w:val="uk-UA"/>
              </w:rPr>
              <w:t>Інвестора</w:t>
            </w:r>
            <w:r w:rsidR="00646C13" w:rsidRPr="00A85061">
              <w:rPr>
                <w:rFonts w:asciiTheme="minorHAnsi" w:eastAsia="Calibri" w:hAnsiTheme="minorHAnsi" w:cstheme="minorHAnsi"/>
                <w:shd w:val="clear" w:color="auto" w:fill="FFFFFF"/>
                <w:lang w:val="uk-UA"/>
              </w:rPr>
              <w:t xml:space="preserve"> та/чи Замовника, якщо є підстави вважати, що виникли або можуть виникнути обставини, які суперечать положенням цього розділу.</w:t>
            </w:r>
          </w:p>
          <w:p w14:paraId="5BA3261F" w14:textId="23EDEF4C" w:rsidR="001C139C" w:rsidRDefault="001C139C" w:rsidP="001C139C">
            <w:pPr>
              <w:pStyle w:val="Heading1"/>
              <w:keepNext w:val="0"/>
              <w:keepLines w:val="0"/>
              <w:widowControl w:val="0"/>
              <w:jc w:val="both"/>
              <w:rPr>
                <w:rFonts w:asciiTheme="minorHAnsi" w:hAnsiTheme="minorHAnsi" w:cstheme="minorHAnsi"/>
                <w:color w:val="auto"/>
                <w:sz w:val="24"/>
                <w:szCs w:val="24"/>
                <w:lang w:val="uk-UA"/>
              </w:rPr>
            </w:pPr>
            <w:proofErr w:type="spellStart"/>
            <w:r w:rsidRPr="00A85061">
              <w:rPr>
                <w:rFonts w:asciiTheme="minorHAnsi" w:hAnsiTheme="minorHAnsi" w:cstheme="minorHAnsi"/>
                <w:color w:val="auto"/>
                <w:sz w:val="24"/>
                <w:szCs w:val="24"/>
              </w:rPr>
              <w:t>Права</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власності</w:t>
            </w:r>
            <w:proofErr w:type="spellEnd"/>
            <w:r w:rsidRPr="00A85061">
              <w:rPr>
                <w:rFonts w:asciiTheme="minorHAnsi" w:hAnsiTheme="minorHAnsi" w:cstheme="minorHAnsi"/>
                <w:color w:val="auto"/>
                <w:sz w:val="24"/>
                <w:szCs w:val="24"/>
              </w:rPr>
              <w:t xml:space="preserve"> </w:t>
            </w:r>
          </w:p>
          <w:p w14:paraId="27A81E7D" w14:textId="2DF513AE" w:rsidR="004C2EB1" w:rsidRDefault="004C2EB1" w:rsidP="004C2EB1">
            <w:pPr>
              <w:jc w:val="both"/>
              <w:rPr>
                <w:rFonts w:asciiTheme="minorHAnsi" w:hAnsiTheme="minorHAnsi" w:cstheme="minorHAnsi"/>
                <w:lang w:val="ru-RU"/>
              </w:rPr>
            </w:pPr>
            <w:r w:rsidRPr="0016185A">
              <w:rPr>
                <w:rFonts w:asciiTheme="minorHAnsi" w:hAnsiTheme="minorHAnsi" w:cstheme="minorHAnsi"/>
                <w:lang w:val="ru-RU"/>
              </w:rPr>
              <w:t xml:space="preserve">Усі права (зокрема право власності, права доступу та всі нематеріальні права, такі як авторське право, патент і ноу-хау) на всі результати та/або матеріали, створені в </w:t>
            </w:r>
            <w:r w:rsidRPr="0016185A">
              <w:rPr>
                <w:rFonts w:asciiTheme="minorHAnsi" w:hAnsiTheme="minorHAnsi" w:cstheme="minorHAnsi"/>
                <w:lang w:val="ru-RU"/>
              </w:rPr>
              <w:lastRenderedPageBreak/>
              <w:t xml:space="preserve">результаті надання послуг, на які поширюється ця Рамкова угода, належать </w:t>
            </w:r>
            <w:r>
              <w:rPr>
                <w:rFonts w:asciiTheme="minorHAnsi" w:hAnsiTheme="minorHAnsi" w:cstheme="minorHAnsi"/>
                <w:lang w:val="uk-UA"/>
              </w:rPr>
              <w:t>Замовнику</w:t>
            </w:r>
            <w:r w:rsidRPr="0016185A">
              <w:rPr>
                <w:rFonts w:asciiTheme="minorHAnsi" w:hAnsiTheme="minorHAnsi" w:cstheme="minorHAnsi"/>
                <w:lang w:val="ru-RU"/>
              </w:rPr>
              <w:t xml:space="preserve"> без обмежень. Таким чином, </w:t>
            </w:r>
            <w:r>
              <w:rPr>
                <w:rFonts w:asciiTheme="minorHAnsi" w:hAnsiTheme="minorHAnsi" w:cstheme="minorHAnsi"/>
                <w:lang w:val="ru-RU"/>
              </w:rPr>
              <w:t>Замовник</w:t>
            </w:r>
            <w:r w:rsidRPr="0016185A">
              <w:rPr>
                <w:rFonts w:asciiTheme="minorHAnsi" w:hAnsiTheme="minorHAnsi" w:cstheme="minorHAnsi"/>
                <w:lang w:val="ru-RU"/>
              </w:rPr>
              <w:t xml:space="preserve"> володіє необмеженим правом розпоряджатися всією роботою, результатами, системами, документацією, методами тощо шляхом вільної передачі, переуступки чи іншого розпорядження всіма такими правами та/або результатами. Також зведення та витяги результатів такої роботи є власністю Замовника.</w:t>
            </w:r>
          </w:p>
          <w:p w14:paraId="7C274572" w14:textId="77777777" w:rsidR="004C2EB1" w:rsidRDefault="004C2EB1" w:rsidP="004C2EB1">
            <w:pPr>
              <w:jc w:val="both"/>
              <w:rPr>
                <w:rFonts w:asciiTheme="minorHAnsi" w:hAnsiTheme="minorHAnsi" w:cstheme="minorHAnsi"/>
                <w:lang w:val="ru-RU"/>
              </w:rPr>
            </w:pPr>
          </w:p>
          <w:p w14:paraId="11C7AB75" w14:textId="0DA773E0" w:rsidR="004C2EB1" w:rsidRPr="0016185A" w:rsidRDefault="004C2EB1" w:rsidP="0016185A">
            <w:pPr>
              <w:jc w:val="both"/>
              <w:rPr>
                <w:rFonts w:asciiTheme="minorHAnsi" w:hAnsiTheme="minorHAnsi" w:cstheme="minorHAnsi"/>
                <w:lang w:val="ru-RU"/>
              </w:rPr>
            </w:pPr>
            <w:r w:rsidRPr="004C2EB1">
              <w:rPr>
                <w:rFonts w:asciiTheme="minorHAnsi" w:hAnsiTheme="minorHAnsi" w:cstheme="minorHAnsi"/>
                <w:lang w:val="ru-RU"/>
              </w:rPr>
              <w:t xml:space="preserve">Будь ласка, зверніть увагу, що </w:t>
            </w:r>
            <w:r>
              <w:rPr>
                <w:rFonts w:asciiTheme="minorHAnsi" w:hAnsiTheme="minorHAnsi" w:cstheme="minorHAnsi"/>
                <w:lang w:val="ru-RU"/>
              </w:rPr>
              <w:t>Замовник</w:t>
            </w:r>
            <w:r w:rsidRPr="004C2EB1">
              <w:rPr>
                <w:rFonts w:asciiTheme="minorHAnsi" w:hAnsiTheme="minorHAnsi" w:cstheme="minorHAnsi"/>
                <w:lang w:val="ru-RU"/>
              </w:rPr>
              <w:t xml:space="preserve"> надає Шведському агентству з міжнародного співробітництва в галузі розвитку, надалі SIDA, право використовувати безкоштовно та безоплатно та як вважає за потрібне, зокрема зберігати, змінювати, перекладати, відображати, відтворювати за допомогою будь-якої технічної процедури, публікувати чи передавати будь-якими засобами всі документи, що випливають із Рамкової угоди, незалежно від їх форми, відповідно до угоди між SIDA та Шведською асоціацією місцевих Органи влади та регіони, надалі іменовані SALAR.</w:t>
            </w:r>
          </w:p>
          <w:p w14:paraId="08429C44" w14:textId="77777777" w:rsidR="00090837" w:rsidRPr="00A85061" w:rsidRDefault="00090837" w:rsidP="00090837">
            <w:pPr>
              <w:pStyle w:val="Heading1"/>
              <w:rPr>
                <w:rFonts w:asciiTheme="minorHAnsi" w:hAnsiTheme="minorHAnsi" w:cstheme="minorHAnsi"/>
                <w:color w:val="auto"/>
                <w:sz w:val="24"/>
                <w:szCs w:val="24"/>
                <w:lang w:val="uk-UA"/>
              </w:rPr>
            </w:pPr>
            <w:r w:rsidRPr="00A85061">
              <w:rPr>
                <w:rFonts w:asciiTheme="minorHAnsi" w:hAnsiTheme="minorHAnsi" w:cstheme="minorHAnsi"/>
                <w:color w:val="auto"/>
                <w:sz w:val="24"/>
                <w:szCs w:val="24"/>
                <w:lang w:val="uk-UA"/>
              </w:rPr>
              <w:t>Відповідальність за порушення</w:t>
            </w:r>
          </w:p>
          <w:p w14:paraId="7E719007" w14:textId="75F27450" w:rsidR="00090837" w:rsidRPr="00A85061" w:rsidRDefault="00090837" w:rsidP="00090837">
            <w:pPr>
              <w:keepNext w:val="0"/>
              <w:widowControl w:val="0"/>
              <w:jc w:val="both"/>
              <w:rPr>
                <w:rFonts w:asciiTheme="minorHAnsi" w:hAnsiTheme="minorHAnsi" w:cstheme="minorHAnsi"/>
                <w:lang w:val="uk-UA" w:eastAsia="ja-JP"/>
              </w:rPr>
            </w:pPr>
            <w:r w:rsidRPr="00A85061">
              <w:rPr>
                <w:rFonts w:asciiTheme="minorHAnsi" w:hAnsiTheme="minorHAnsi" w:cstheme="minorHAnsi"/>
                <w:lang w:val="uk-UA" w:eastAsia="ja-JP"/>
              </w:rPr>
              <w:t xml:space="preserve">Порушення </w:t>
            </w:r>
            <w:r w:rsidR="00EF1313" w:rsidRPr="00A85061">
              <w:rPr>
                <w:rFonts w:asciiTheme="minorHAnsi" w:hAnsiTheme="minorHAnsi" w:cstheme="minorHAnsi"/>
                <w:lang w:val="uk-UA" w:eastAsia="ja-JP"/>
              </w:rPr>
              <w:t>–</w:t>
            </w:r>
            <w:r w:rsidRPr="00A85061">
              <w:rPr>
                <w:rFonts w:asciiTheme="minorHAnsi" w:hAnsiTheme="minorHAnsi" w:cstheme="minorHAnsi"/>
                <w:lang w:val="uk-UA" w:eastAsia="ja-JP"/>
              </w:rPr>
              <w:t xml:space="preserve"> це всі відхилення від положень узгоджених вимог щодо </w:t>
            </w:r>
            <w:r w:rsidR="003A26DF" w:rsidRPr="00A85061">
              <w:rPr>
                <w:rFonts w:asciiTheme="minorHAnsi" w:hAnsiTheme="minorHAnsi" w:cstheme="minorHAnsi"/>
                <w:lang w:val="uk-UA" w:eastAsia="ja-JP"/>
              </w:rPr>
              <w:t xml:space="preserve"> послуг</w:t>
            </w:r>
            <w:r w:rsidRPr="00A85061">
              <w:rPr>
                <w:rFonts w:asciiTheme="minorHAnsi" w:hAnsiTheme="minorHAnsi" w:cstheme="minorHAnsi"/>
                <w:lang w:val="uk-UA" w:eastAsia="ja-JP"/>
              </w:rPr>
              <w:t>.</w:t>
            </w:r>
          </w:p>
          <w:p w14:paraId="65AF46A4" w14:textId="09DC6267" w:rsidR="00090837" w:rsidRPr="00A85061" w:rsidRDefault="00235F93" w:rsidP="00090837">
            <w:pPr>
              <w:keepNext w:val="0"/>
              <w:widowControl w:val="0"/>
              <w:jc w:val="both"/>
              <w:rPr>
                <w:rFonts w:asciiTheme="minorHAnsi" w:hAnsiTheme="minorHAnsi" w:cstheme="minorHAnsi"/>
                <w:lang w:val="uk-UA" w:eastAsia="ja-JP"/>
              </w:rPr>
            </w:pPr>
            <w:r>
              <w:rPr>
                <w:rFonts w:asciiTheme="minorHAnsi" w:hAnsiTheme="minorHAnsi" w:cstheme="minorHAnsi"/>
                <w:lang w:val="uk-UA" w:eastAsia="ja-JP"/>
              </w:rPr>
              <w:t>Виконавець</w:t>
            </w:r>
            <w:r w:rsidRPr="00A85061">
              <w:rPr>
                <w:rFonts w:asciiTheme="minorHAnsi" w:hAnsiTheme="minorHAnsi" w:cstheme="minorHAnsi"/>
                <w:lang w:val="uk-UA" w:eastAsia="ja-JP"/>
              </w:rPr>
              <w:t xml:space="preserve"> </w:t>
            </w:r>
            <w:r w:rsidR="00090837" w:rsidRPr="00A85061">
              <w:rPr>
                <w:rFonts w:asciiTheme="minorHAnsi" w:hAnsiTheme="minorHAnsi" w:cstheme="minorHAnsi"/>
                <w:lang w:val="uk-UA" w:eastAsia="ja-JP"/>
              </w:rPr>
              <w:t>зобов</w:t>
            </w:r>
            <w:r w:rsidR="00090837" w:rsidRPr="00A85061">
              <w:rPr>
                <w:rFonts w:asciiTheme="minorHAnsi" w:hAnsiTheme="minorHAnsi" w:cstheme="minorHAnsi"/>
                <w:lang w:val="uk-UA"/>
              </w:rPr>
              <w:t>’</w:t>
            </w:r>
            <w:r w:rsidR="00090837" w:rsidRPr="00A85061">
              <w:rPr>
                <w:rFonts w:asciiTheme="minorHAnsi" w:hAnsiTheme="minorHAnsi" w:cstheme="minorHAnsi"/>
                <w:lang w:val="uk-UA" w:eastAsia="ja-JP"/>
              </w:rPr>
              <w:t>язується без затримок і без будь-якої компенсації усунути порушення та помилки, що стосуютьс</w:t>
            </w:r>
            <w:r w:rsidR="00B82511">
              <w:rPr>
                <w:rFonts w:asciiTheme="minorHAnsi" w:hAnsiTheme="minorHAnsi" w:cstheme="minorHAnsi"/>
                <w:lang w:val="uk-UA" w:eastAsia="ja-JP"/>
              </w:rPr>
              <w:t>я</w:t>
            </w:r>
            <w:r w:rsidR="00535F9A" w:rsidRPr="00891958">
              <w:rPr>
                <w:rFonts w:cstheme="minorHAnsi"/>
                <w:lang w:val="uk-UA" w:eastAsia="ja-JP"/>
              </w:rPr>
              <w:t xml:space="preserve"> </w:t>
            </w:r>
            <w:r w:rsidR="004C2EB1">
              <w:rPr>
                <w:rFonts w:asciiTheme="minorHAnsi" w:hAnsiTheme="minorHAnsi" w:cstheme="minorHAnsi"/>
                <w:lang w:val="uk-UA" w:eastAsia="ja-JP"/>
              </w:rPr>
              <w:t>наданих послуг</w:t>
            </w:r>
            <w:r w:rsidR="00090837" w:rsidRPr="00A85061">
              <w:rPr>
                <w:rFonts w:asciiTheme="minorHAnsi" w:hAnsiTheme="minorHAnsi" w:cstheme="minorHAnsi"/>
                <w:lang w:val="uk-UA" w:eastAsia="ja-JP"/>
              </w:rPr>
              <w:t>, які були допущені з його вини.</w:t>
            </w:r>
          </w:p>
          <w:p w14:paraId="1035E337" w14:textId="66B7C6C8" w:rsidR="00090837" w:rsidRPr="00A85061" w:rsidRDefault="00E25C53" w:rsidP="00090837">
            <w:pPr>
              <w:keepNext w:val="0"/>
              <w:widowControl w:val="0"/>
              <w:jc w:val="both"/>
              <w:rPr>
                <w:rFonts w:asciiTheme="minorHAnsi" w:hAnsiTheme="minorHAnsi" w:cstheme="minorHAnsi"/>
                <w:lang w:val="uk-UA" w:eastAsia="ja-JP"/>
              </w:rPr>
            </w:pPr>
            <w:r w:rsidRPr="00E25C53">
              <w:rPr>
                <w:rFonts w:asciiTheme="minorHAnsi" w:hAnsiTheme="minorHAnsi" w:cstheme="minorHAnsi"/>
                <w:lang w:val="uk-UA" w:eastAsia="ja-JP"/>
              </w:rPr>
              <w:t xml:space="preserve">Якщо </w:t>
            </w:r>
            <w:r>
              <w:rPr>
                <w:rFonts w:asciiTheme="minorHAnsi" w:hAnsiTheme="minorHAnsi" w:cstheme="minorHAnsi"/>
                <w:lang w:val="uk-UA" w:eastAsia="ja-JP"/>
              </w:rPr>
              <w:t>Виконавець</w:t>
            </w:r>
            <w:r w:rsidRPr="00E25C53">
              <w:rPr>
                <w:rFonts w:asciiTheme="minorHAnsi" w:hAnsiTheme="minorHAnsi" w:cstheme="minorHAnsi"/>
                <w:lang w:val="uk-UA" w:eastAsia="ja-JP"/>
              </w:rPr>
              <w:t xml:space="preserve"> не вживе заходів щодо усунення недоліків протягом 10 днів з моменту повідомлення, на вимогу Інвестора, Інвестор може вимагати усунення недоліків силами Третьої особи за рахунок </w:t>
            </w:r>
            <w:r w:rsidR="00ED5F4F">
              <w:rPr>
                <w:rFonts w:asciiTheme="minorHAnsi" w:hAnsiTheme="minorHAnsi" w:cstheme="minorHAnsi"/>
                <w:lang w:val="uk-UA" w:eastAsia="ja-JP"/>
              </w:rPr>
              <w:t>Виконавця</w:t>
            </w:r>
            <w:r w:rsidRPr="00E25C53">
              <w:rPr>
                <w:rFonts w:asciiTheme="minorHAnsi" w:hAnsiTheme="minorHAnsi" w:cstheme="minorHAnsi"/>
                <w:lang w:val="uk-UA" w:eastAsia="ja-JP"/>
              </w:rPr>
              <w:t xml:space="preserve">. Якщо виявлені недоліки не можуть бути виправлені ні </w:t>
            </w:r>
            <w:r w:rsidR="00ED5F4F">
              <w:rPr>
                <w:rFonts w:asciiTheme="minorHAnsi" w:hAnsiTheme="minorHAnsi" w:cstheme="minorHAnsi"/>
                <w:lang w:val="uk-UA" w:eastAsia="ja-JP"/>
              </w:rPr>
              <w:t>Виконавц</w:t>
            </w:r>
            <w:r w:rsidR="006F0983">
              <w:rPr>
                <w:rFonts w:asciiTheme="minorHAnsi" w:hAnsiTheme="minorHAnsi" w:cstheme="minorHAnsi"/>
                <w:lang w:val="uk-UA" w:eastAsia="ja-JP"/>
              </w:rPr>
              <w:t>е</w:t>
            </w:r>
            <w:r w:rsidR="00ED5F4F">
              <w:rPr>
                <w:rFonts w:asciiTheme="minorHAnsi" w:hAnsiTheme="minorHAnsi" w:cstheme="minorHAnsi"/>
                <w:lang w:val="uk-UA" w:eastAsia="ja-JP"/>
              </w:rPr>
              <w:t>м</w:t>
            </w:r>
            <w:r w:rsidRPr="00E25C53">
              <w:rPr>
                <w:rFonts w:asciiTheme="minorHAnsi" w:hAnsiTheme="minorHAnsi" w:cstheme="minorHAnsi"/>
                <w:lang w:val="uk-UA" w:eastAsia="ja-JP"/>
              </w:rPr>
              <w:t xml:space="preserve">, ні Інвестором, ні Замовником, ні Третьою особою, Інвестор має право відмовитися від прийняття таких </w:t>
            </w:r>
            <w:r w:rsidR="004C2EB1">
              <w:rPr>
                <w:rFonts w:asciiTheme="minorHAnsi" w:hAnsiTheme="minorHAnsi" w:cstheme="minorHAnsi"/>
                <w:lang w:val="uk-UA" w:eastAsia="ja-JP"/>
              </w:rPr>
              <w:t>послуг</w:t>
            </w:r>
            <w:r w:rsidRPr="00E25C53">
              <w:rPr>
                <w:rFonts w:asciiTheme="minorHAnsi" w:hAnsiTheme="minorHAnsi" w:cstheme="minorHAnsi"/>
                <w:lang w:val="uk-UA" w:eastAsia="ja-JP"/>
              </w:rPr>
              <w:t xml:space="preserve"> і вимагати відшкодування збитків. Якщо такі неповні поставки здійснюються Виконавцем неодноразово, Інвестор має право відмовитися від договору.</w:t>
            </w:r>
          </w:p>
          <w:p w14:paraId="142FD62D" w14:textId="77777777" w:rsidR="002371F0" w:rsidRPr="00A85061" w:rsidRDefault="002371F0" w:rsidP="002371F0">
            <w:pPr>
              <w:pStyle w:val="Heading1"/>
              <w:rPr>
                <w:rFonts w:asciiTheme="minorHAnsi" w:hAnsiTheme="minorHAnsi" w:cstheme="minorHAnsi"/>
                <w:color w:val="auto"/>
                <w:sz w:val="24"/>
                <w:szCs w:val="24"/>
                <w:lang w:val="en-US"/>
              </w:rPr>
            </w:pPr>
            <w:proofErr w:type="spellStart"/>
            <w:r w:rsidRPr="00A85061">
              <w:rPr>
                <w:rFonts w:asciiTheme="minorHAnsi" w:hAnsiTheme="minorHAnsi" w:cstheme="minorHAnsi"/>
                <w:color w:val="auto"/>
                <w:sz w:val="24"/>
                <w:szCs w:val="24"/>
                <w:lang w:val="en-US"/>
              </w:rPr>
              <w:t>Затримки</w:t>
            </w:r>
            <w:proofErr w:type="spellEnd"/>
            <w:r w:rsidRPr="00A85061">
              <w:rPr>
                <w:rFonts w:asciiTheme="minorHAnsi" w:hAnsiTheme="minorHAnsi" w:cstheme="minorHAnsi"/>
                <w:color w:val="auto"/>
                <w:sz w:val="24"/>
                <w:szCs w:val="24"/>
                <w:lang w:val="en-US"/>
              </w:rPr>
              <w:t xml:space="preserve"> з </w:t>
            </w:r>
            <w:proofErr w:type="spellStart"/>
            <w:r w:rsidRPr="00A85061">
              <w:rPr>
                <w:rFonts w:asciiTheme="minorHAnsi" w:hAnsiTheme="minorHAnsi" w:cstheme="minorHAnsi"/>
                <w:color w:val="auto"/>
                <w:sz w:val="24"/>
                <w:szCs w:val="24"/>
                <w:lang w:val="en-US"/>
              </w:rPr>
              <w:t>постачанням</w:t>
            </w:r>
            <w:proofErr w:type="spellEnd"/>
          </w:p>
          <w:p w14:paraId="0A642765" w14:textId="068BC8B3" w:rsidR="007019EB" w:rsidRPr="00A85061" w:rsidRDefault="008A504C" w:rsidP="002371F0">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7019EB" w:rsidRPr="00A85061">
              <w:rPr>
                <w:rFonts w:asciiTheme="minorHAnsi" w:eastAsia="Calibri" w:hAnsiTheme="minorHAnsi" w:cstheme="minorHAnsi"/>
                <w:shd w:val="clear" w:color="auto" w:fill="FFFFFF"/>
                <w:lang w:val="uk-UA"/>
              </w:rPr>
              <w:t xml:space="preserve">зобов’язується надати узгоджені </w:t>
            </w:r>
            <w:r w:rsidR="004C2EB1">
              <w:rPr>
                <w:rFonts w:asciiTheme="minorHAnsi" w:eastAsia="Calibri" w:hAnsiTheme="minorHAnsi" w:cstheme="minorHAnsi"/>
                <w:shd w:val="clear" w:color="auto" w:fill="FFFFFF"/>
                <w:lang w:val="uk-UA"/>
              </w:rPr>
              <w:t>послуги</w:t>
            </w:r>
            <w:r w:rsidR="007019EB" w:rsidRPr="00A85061">
              <w:rPr>
                <w:rFonts w:asciiTheme="minorHAnsi" w:eastAsia="Calibri" w:hAnsiTheme="minorHAnsi" w:cstheme="minorHAnsi"/>
                <w:shd w:val="clear" w:color="auto" w:fill="FFFFFF"/>
                <w:lang w:val="uk-UA"/>
              </w:rPr>
              <w:t xml:space="preserve"> згідно з узгодженим графіком </w:t>
            </w:r>
            <w:r w:rsidR="004C2EB1">
              <w:rPr>
                <w:rFonts w:asciiTheme="minorHAnsi" w:eastAsia="Calibri" w:hAnsiTheme="minorHAnsi" w:cstheme="minorHAnsi"/>
                <w:shd w:val="clear" w:color="auto" w:fill="FFFFFF"/>
                <w:lang w:val="uk-UA"/>
              </w:rPr>
              <w:t>в робочому плані</w:t>
            </w:r>
            <w:r w:rsidR="00D31035">
              <w:rPr>
                <w:rFonts w:asciiTheme="minorHAnsi" w:eastAsia="Calibri" w:hAnsiTheme="minorHAnsi" w:cstheme="minorHAnsi"/>
                <w:shd w:val="clear" w:color="auto" w:fill="FFFFFF"/>
                <w:lang w:val="uk-UA"/>
              </w:rPr>
              <w:t xml:space="preserve"> згідно замовлення</w:t>
            </w:r>
            <w:r w:rsidR="007019EB" w:rsidRPr="00A85061">
              <w:rPr>
                <w:rFonts w:asciiTheme="minorHAnsi" w:eastAsia="Calibri" w:hAnsiTheme="minorHAnsi" w:cstheme="minorHAnsi"/>
                <w:shd w:val="clear" w:color="auto" w:fill="FFFFFF"/>
                <w:lang w:val="uk-UA"/>
              </w:rPr>
              <w:t xml:space="preserve">. </w:t>
            </w:r>
          </w:p>
          <w:p w14:paraId="0A38433C" w14:textId="7CAA9CE9" w:rsidR="00B870BD" w:rsidRPr="00A85061" w:rsidRDefault="002371F0" w:rsidP="00B870BD">
            <w:pPr>
              <w:keepNext w:val="0"/>
              <w:widowControl w:val="0"/>
              <w:jc w:val="both"/>
              <w:rPr>
                <w:rFonts w:asciiTheme="minorHAnsi" w:hAnsiTheme="minorHAnsi" w:cstheme="minorHAnsi"/>
                <w:lang w:val="uk-UA"/>
              </w:rPr>
            </w:pPr>
            <w:r w:rsidRPr="00A85061">
              <w:rPr>
                <w:rFonts w:asciiTheme="minorHAnsi" w:hAnsiTheme="minorHAnsi" w:cstheme="minorHAnsi"/>
                <w:lang w:val="uk-UA"/>
              </w:rPr>
              <w:t xml:space="preserve">Якщо </w:t>
            </w:r>
            <w:r w:rsidR="00680057">
              <w:rPr>
                <w:rFonts w:asciiTheme="minorHAnsi" w:hAnsiTheme="minorHAnsi" w:cstheme="minorHAnsi"/>
                <w:lang w:val="uk-UA"/>
              </w:rPr>
              <w:t>Виконавець</w:t>
            </w:r>
            <w:r w:rsidR="00680057" w:rsidRPr="00A85061">
              <w:rPr>
                <w:rFonts w:asciiTheme="minorHAnsi" w:hAnsiTheme="minorHAnsi" w:cstheme="minorHAnsi"/>
                <w:lang w:val="uk-UA"/>
              </w:rPr>
              <w:t xml:space="preserve"> </w:t>
            </w:r>
            <w:r w:rsidRPr="00A85061">
              <w:rPr>
                <w:rFonts w:asciiTheme="minorHAnsi" w:hAnsiTheme="minorHAnsi" w:cstheme="minorHAnsi"/>
                <w:lang w:val="uk-UA"/>
              </w:rPr>
              <w:t xml:space="preserve">не дотримується узгоджених графіків, </w:t>
            </w:r>
            <w:r w:rsidR="00680057">
              <w:rPr>
                <w:rFonts w:asciiTheme="minorHAnsi" w:hAnsiTheme="minorHAnsi" w:cstheme="minorHAnsi"/>
                <w:lang w:val="uk-UA"/>
              </w:rPr>
              <w:t>Вмконавець</w:t>
            </w:r>
            <w:r w:rsidR="00680057" w:rsidRPr="00A85061">
              <w:rPr>
                <w:rFonts w:asciiTheme="minorHAnsi" w:hAnsiTheme="minorHAnsi" w:cstheme="minorHAnsi"/>
                <w:lang w:val="uk-UA"/>
              </w:rPr>
              <w:t xml:space="preserve"> </w:t>
            </w:r>
            <w:r w:rsidRPr="00A85061">
              <w:rPr>
                <w:rFonts w:asciiTheme="minorHAnsi" w:hAnsiTheme="minorHAnsi" w:cstheme="minorHAnsi"/>
                <w:lang w:val="uk-UA"/>
              </w:rPr>
              <w:t xml:space="preserve">повинен оперативно, згідно з вимогами обставин, усунути причину затримок за свій рахунок. Якщо </w:t>
            </w:r>
            <w:r w:rsidR="00680057">
              <w:rPr>
                <w:rFonts w:asciiTheme="minorHAnsi" w:hAnsiTheme="minorHAnsi" w:cstheme="minorHAnsi"/>
                <w:lang w:val="uk-UA"/>
              </w:rPr>
              <w:t>Виконавець</w:t>
            </w:r>
            <w:r w:rsidR="00680057" w:rsidRPr="00A85061">
              <w:rPr>
                <w:rFonts w:asciiTheme="minorHAnsi" w:hAnsiTheme="minorHAnsi" w:cstheme="minorHAnsi"/>
                <w:lang w:val="uk-UA"/>
              </w:rPr>
              <w:t xml:space="preserve"> </w:t>
            </w:r>
            <w:r w:rsidRPr="00A85061">
              <w:rPr>
                <w:rFonts w:asciiTheme="minorHAnsi" w:hAnsiTheme="minorHAnsi" w:cstheme="minorHAnsi"/>
                <w:lang w:val="uk-UA"/>
              </w:rPr>
              <w:t xml:space="preserve">не вживає заходів для усунення причини затримок, </w:t>
            </w:r>
            <w:r w:rsidR="002615AC" w:rsidRPr="00A85061">
              <w:rPr>
                <w:rFonts w:asciiTheme="minorHAnsi" w:hAnsiTheme="minorHAnsi" w:cstheme="minorHAnsi"/>
                <w:lang w:val="uk-UA"/>
              </w:rPr>
              <w:t>Інвестор</w:t>
            </w:r>
            <w:r w:rsidRPr="00A85061">
              <w:rPr>
                <w:rFonts w:asciiTheme="minorHAnsi" w:hAnsiTheme="minorHAnsi" w:cstheme="minorHAnsi"/>
                <w:lang w:val="uk-UA"/>
              </w:rPr>
              <w:t xml:space="preserve"> має право без шкоди для всіх інших засобів виправлення ситуації, передбачених </w:t>
            </w:r>
            <w:r w:rsidR="0002020A" w:rsidRPr="00A85061">
              <w:rPr>
                <w:rFonts w:asciiTheme="minorHAnsi" w:hAnsiTheme="minorHAnsi" w:cstheme="minorHAnsi"/>
                <w:lang w:val="uk-UA"/>
              </w:rPr>
              <w:t>Рамковою угодою</w:t>
            </w:r>
            <w:r w:rsidRPr="00A85061">
              <w:rPr>
                <w:rFonts w:asciiTheme="minorHAnsi" w:hAnsiTheme="minorHAnsi" w:cstheme="minorHAnsi"/>
                <w:lang w:val="uk-UA"/>
              </w:rPr>
              <w:t>,</w:t>
            </w:r>
            <w:r w:rsidR="00B870BD" w:rsidRPr="00891958">
              <w:rPr>
                <w:rFonts w:cstheme="minorHAnsi"/>
                <w:lang w:val="uk-UA"/>
              </w:rPr>
              <w:t xml:space="preserve"> </w:t>
            </w:r>
            <w:r w:rsidR="00B870BD" w:rsidRPr="00A85061">
              <w:rPr>
                <w:rFonts w:asciiTheme="minorHAnsi" w:hAnsiTheme="minorHAnsi" w:cstheme="minorHAnsi"/>
                <w:lang w:val="uk-UA"/>
              </w:rPr>
              <w:t xml:space="preserve">припинити направлення </w:t>
            </w:r>
            <w:r w:rsidR="00B870BD" w:rsidRPr="00A85061">
              <w:rPr>
                <w:rFonts w:asciiTheme="minorHAnsi" w:hAnsiTheme="minorHAnsi" w:cstheme="minorHAnsi"/>
                <w:lang w:val="uk-UA"/>
              </w:rPr>
              <w:lastRenderedPageBreak/>
              <w:t xml:space="preserve">підзамовлень </w:t>
            </w:r>
            <w:r w:rsidR="00574A0B">
              <w:rPr>
                <w:rFonts w:asciiTheme="minorHAnsi" w:hAnsiTheme="minorHAnsi" w:cstheme="minorHAnsi"/>
                <w:lang w:val="uk-UA"/>
              </w:rPr>
              <w:t>Виконавцю</w:t>
            </w:r>
            <w:r w:rsidR="00574A0B" w:rsidRPr="00A85061">
              <w:rPr>
                <w:rFonts w:asciiTheme="minorHAnsi" w:hAnsiTheme="minorHAnsi" w:cstheme="minorHAnsi"/>
                <w:lang w:val="uk-UA"/>
              </w:rPr>
              <w:t xml:space="preserve"> </w:t>
            </w:r>
            <w:r w:rsidR="00B870BD" w:rsidRPr="00A85061">
              <w:rPr>
                <w:rFonts w:asciiTheme="minorHAnsi" w:hAnsiTheme="minorHAnsi" w:cstheme="minorHAnsi"/>
                <w:lang w:val="uk-UA"/>
              </w:rPr>
              <w:t xml:space="preserve">та направляти їх одразу </w:t>
            </w:r>
            <w:r w:rsidR="00C83C8C">
              <w:rPr>
                <w:rFonts w:asciiTheme="minorHAnsi" w:hAnsiTheme="minorHAnsi" w:cstheme="minorHAnsi"/>
                <w:lang w:val="uk-UA"/>
              </w:rPr>
              <w:t xml:space="preserve">виконавцям, </w:t>
            </w:r>
            <w:r w:rsidR="00B870BD" w:rsidRPr="00A85061">
              <w:rPr>
                <w:rFonts w:asciiTheme="minorHAnsi" w:hAnsiTheme="minorHAnsi" w:cstheme="minorHAnsi"/>
                <w:lang w:val="uk-UA"/>
              </w:rPr>
              <w:t>наступним за рейтингом.</w:t>
            </w:r>
          </w:p>
          <w:p w14:paraId="13C1273E" w14:textId="66B985FE" w:rsidR="002371F0" w:rsidRPr="00A85061" w:rsidRDefault="002371F0" w:rsidP="002371F0">
            <w:pPr>
              <w:spacing w:after="200"/>
              <w:jc w:val="both"/>
              <w:rPr>
                <w:rFonts w:asciiTheme="minorHAnsi" w:hAnsiTheme="minorHAnsi" w:cstheme="minorHAnsi"/>
                <w:lang w:val="uk-UA"/>
              </w:rPr>
            </w:pPr>
          </w:p>
          <w:p w14:paraId="5142CD2E" w14:textId="77777777" w:rsidR="009B780B" w:rsidRPr="00A85061" w:rsidRDefault="009B780B" w:rsidP="009B780B">
            <w:pPr>
              <w:pStyle w:val="Heading1"/>
              <w:rPr>
                <w:rFonts w:asciiTheme="minorHAnsi" w:hAnsiTheme="minorHAnsi" w:cstheme="minorHAnsi"/>
                <w:color w:val="auto"/>
                <w:sz w:val="24"/>
                <w:szCs w:val="24"/>
              </w:rPr>
            </w:pPr>
            <w:proofErr w:type="spellStart"/>
            <w:r w:rsidRPr="00A85061">
              <w:rPr>
                <w:rFonts w:asciiTheme="minorHAnsi" w:hAnsiTheme="minorHAnsi" w:cstheme="minorHAnsi"/>
                <w:color w:val="auto"/>
                <w:sz w:val="24"/>
                <w:szCs w:val="24"/>
              </w:rPr>
              <w:t>Відповідальність</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за</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шкоду</w:t>
            </w:r>
            <w:proofErr w:type="spellEnd"/>
          </w:p>
          <w:p w14:paraId="1FD13239" w14:textId="036F2ED8" w:rsidR="004018AD" w:rsidRDefault="0034216C" w:rsidP="009B780B">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 xml:space="preserve">Виконавець </w:t>
            </w:r>
            <w:r w:rsidR="009B780B" w:rsidRPr="00A85061">
              <w:rPr>
                <w:rFonts w:asciiTheme="minorHAnsi" w:eastAsia="Calibri" w:hAnsiTheme="minorHAnsi" w:cstheme="minorHAnsi"/>
                <w:shd w:val="clear" w:color="auto" w:fill="FFFFFF"/>
                <w:lang w:val="uk-UA"/>
              </w:rPr>
              <w:t>несе відповідальність за шкоду, заподіяну з вини або недбалості Виконавця, його співробітників, субпідрядників або</w:t>
            </w:r>
            <w:r w:rsidR="00441D9E" w:rsidRPr="00441D9E">
              <w:rPr>
                <w:rFonts w:asciiTheme="minorHAnsi" w:eastAsia="Calibri" w:hAnsiTheme="minorHAnsi" w:cstheme="minorHAnsi"/>
                <w:shd w:val="clear" w:color="auto" w:fill="FFFFFF"/>
                <w:lang w:val="uk-UA"/>
              </w:rPr>
              <w:t xml:space="preserve"> інш</w:t>
            </w:r>
            <w:r w:rsidR="006375CD">
              <w:rPr>
                <w:rFonts w:asciiTheme="minorHAnsi" w:eastAsia="Calibri" w:hAnsiTheme="minorHAnsi" w:cstheme="minorHAnsi"/>
                <w:shd w:val="clear" w:color="auto" w:fill="FFFFFF"/>
                <w:lang w:val="uk-UA"/>
              </w:rPr>
              <w:t>их</w:t>
            </w:r>
            <w:r w:rsidR="00441D9E" w:rsidRPr="00441D9E">
              <w:rPr>
                <w:rFonts w:asciiTheme="minorHAnsi" w:eastAsia="Calibri" w:hAnsiTheme="minorHAnsi" w:cstheme="minorHAnsi"/>
                <w:shd w:val="clear" w:color="auto" w:fill="FFFFFF"/>
                <w:lang w:val="uk-UA"/>
              </w:rPr>
              <w:t xml:space="preserve"> ос</w:t>
            </w:r>
            <w:r w:rsidR="006375CD">
              <w:rPr>
                <w:rFonts w:asciiTheme="minorHAnsi" w:eastAsia="Calibri" w:hAnsiTheme="minorHAnsi" w:cstheme="minorHAnsi"/>
                <w:shd w:val="clear" w:color="auto" w:fill="FFFFFF"/>
                <w:lang w:val="uk-UA"/>
              </w:rPr>
              <w:t xml:space="preserve">іб, </w:t>
            </w:r>
            <w:r w:rsidR="00441D9E" w:rsidRPr="00441D9E">
              <w:rPr>
                <w:rFonts w:asciiTheme="minorHAnsi" w:eastAsia="Calibri" w:hAnsiTheme="minorHAnsi" w:cstheme="minorHAnsi"/>
                <w:shd w:val="clear" w:color="auto" w:fill="FFFFFF"/>
                <w:lang w:val="uk-UA"/>
              </w:rPr>
              <w:t xml:space="preserve"> уповноважен</w:t>
            </w:r>
            <w:r w:rsidR="006375CD">
              <w:rPr>
                <w:rFonts w:asciiTheme="minorHAnsi" w:eastAsia="Calibri" w:hAnsiTheme="minorHAnsi" w:cstheme="minorHAnsi"/>
                <w:shd w:val="clear" w:color="auto" w:fill="FFFFFF"/>
                <w:lang w:val="uk-UA"/>
              </w:rPr>
              <w:t>их</w:t>
            </w:r>
            <w:r w:rsidR="00441D9E" w:rsidRPr="00441D9E">
              <w:rPr>
                <w:rFonts w:asciiTheme="minorHAnsi" w:eastAsia="Calibri" w:hAnsiTheme="minorHAnsi" w:cstheme="minorHAnsi"/>
                <w:shd w:val="clear" w:color="auto" w:fill="FFFFFF"/>
                <w:lang w:val="uk-UA"/>
              </w:rPr>
              <w:t xml:space="preserve"> Виконавцем на </w:t>
            </w:r>
            <w:r w:rsidR="004C2EB1">
              <w:rPr>
                <w:rFonts w:asciiTheme="minorHAnsi" w:eastAsia="Calibri" w:hAnsiTheme="minorHAnsi" w:cstheme="minorHAnsi"/>
                <w:shd w:val="clear" w:color="auto" w:fill="FFFFFF"/>
                <w:lang w:val="uk-UA"/>
              </w:rPr>
              <w:t xml:space="preserve"> надання послуг</w:t>
            </w:r>
            <w:r w:rsidR="00441D9E" w:rsidRPr="00441D9E">
              <w:rPr>
                <w:rFonts w:asciiTheme="minorHAnsi" w:eastAsia="Calibri" w:hAnsiTheme="minorHAnsi" w:cstheme="minorHAnsi"/>
                <w:shd w:val="clear" w:color="auto" w:fill="FFFFFF"/>
                <w:lang w:val="uk-UA"/>
              </w:rPr>
              <w:t xml:space="preserve"> відповідно до Рамкової угоди</w:t>
            </w:r>
            <w:r w:rsidR="004018AD">
              <w:rPr>
                <w:rFonts w:asciiTheme="minorHAnsi" w:eastAsia="Calibri" w:hAnsiTheme="minorHAnsi" w:cstheme="minorHAnsi"/>
                <w:shd w:val="clear" w:color="auto" w:fill="FFFFFF"/>
                <w:lang w:val="uk-UA"/>
              </w:rPr>
              <w:t>.</w:t>
            </w:r>
          </w:p>
          <w:p w14:paraId="72944A8D" w14:textId="398ABDCC" w:rsidR="007E57AB" w:rsidRPr="007E57AB" w:rsidRDefault="007E57AB" w:rsidP="007E57AB">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7E57AB">
              <w:rPr>
                <w:rFonts w:asciiTheme="minorHAnsi" w:eastAsia="Calibri" w:hAnsiTheme="minorHAnsi" w:cstheme="minorHAnsi"/>
                <w:shd w:val="clear" w:color="auto" w:fill="FFFFFF"/>
                <w:lang w:val="uk-UA"/>
              </w:rPr>
              <w:t xml:space="preserve"> несе відповідальність за збитки, які працівники </w:t>
            </w:r>
            <w:r>
              <w:rPr>
                <w:rFonts w:asciiTheme="minorHAnsi" w:eastAsia="Calibri" w:hAnsiTheme="minorHAnsi" w:cstheme="minorHAnsi"/>
                <w:shd w:val="clear" w:color="auto" w:fill="FFFFFF"/>
                <w:lang w:val="uk-UA"/>
              </w:rPr>
              <w:t>Виконавця</w:t>
            </w:r>
            <w:r w:rsidRPr="007E57AB">
              <w:rPr>
                <w:rFonts w:asciiTheme="minorHAnsi" w:eastAsia="Calibri" w:hAnsiTheme="minorHAnsi" w:cstheme="minorHAnsi"/>
                <w:shd w:val="clear" w:color="auto" w:fill="FFFFFF"/>
                <w:lang w:val="uk-UA"/>
              </w:rPr>
              <w:t xml:space="preserve">, будь-які субпідрядники або інші особи за дорученням </w:t>
            </w:r>
            <w:r w:rsidR="00E719DB">
              <w:rPr>
                <w:rFonts w:asciiTheme="minorHAnsi" w:eastAsia="Calibri" w:hAnsiTheme="minorHAnsi" w:cstheme="minorHAnsi"/>
                <w:shd w:val="clear" w:color="auto" w:fill="FFFFFF"/>
                <w:lang w:val="uk-UA"/>
              </w:rPr>
              <w:t>Виконавця</w:t>
            </w:r>
            <w:r w:rsidRPr="007E57AB">
              <w:rPr>
                <w:rFonts w:asciiTheme="minorHAnsi" w:eastAsia="Calibri" w:hAnsiTheme="minorHAnsi" w:cstheme="minorHAnsi"/>
                <w:shd w:val="clear" w:color="auto" w:fill="FFFFFF"/>
                <w:lang w:val="uk-UA"/>
              </w:rPr>
              <w:t xml:space="preserve"> зобов'язані сплатити Інвестору з вини або недбалості </w:t>
            </w:r>
            <w:r w:rsidR="00E719DB">
              <w:rPr>
                <w:rFonts w:asciiTheme="minorHAnsi" w:eastAsia="Calibri" w:hAnsiTheme="minorHAnsi" w:cstheme="minorHAnsi"/>
                <w:shd w:val="clear" w:color="auto" w:fill="FFFFFF"/>
                <w:lang w:val="uk-UA"/>
              </w:rPr>
              <w:t>Виконавця</w:t>
            </w:r>
            <w:r w:rsidRPr="007E57AB">
              <w:rPr>
                <w:rFonts w:asciiTheme="minorHAnsi" w:eastAsia="Calibri" w:hAnsiTheme="minorHAnsi" w:cstheme="minorHAnsi"/>
                <w:shd w:val="clear" w:color="auto" w:fill="FFFFFF"/>
                <w:lang w:val="uk-UA"/>
              </w:rPr>
              <w:t xml:space="preserve">; або які Інвестор або </w:t>
            </w:r>
            <w:r w:rsidR="009D785E">
              <w:rPr>
                <w:rFonts w:asciiTheme="minorHAnsi" w:eastAsia="Calibri" w:hAnsiTheme="minorHAnsi" w:cstheme="minorHAnsi"/>
                <w:shd w:val="clear" w:color="auto" w:fill="FFFFFF"/>
                <w:lang w:val="uk-UA"/>
              </w:rPr>
              <w:t>Замовник</w:t>
            </w:r>
            <w:r w:rsidRPr="007E57AB">
              <w:rPr>
                <w:rFonts w:asciiTheme="minorHAnsi" w:eastAsia="Calibri" w:hAnsiTheme="minorHAnsi" w:cstheme="minorHAnsi"/>
                <w:shd w:val="clear" w:color="auto" w:fill="FFFFFF"/>
                <w:lang w:val="uk-UA"/>
              </w:rPr>
              <w:t xml:space="preserve"> з вищезазначених причин можуть бути зобов'язані сплатити третій особі. Інвестор або </w:t>
            </w:r>
            <w:r w:rsidR="00472D54">
              <w:rPr>
                <w:rFonts w:asciiTheme="minorHAnsi" w:eastAsia="Calibri" w:hAnsiTheme="minorHAnsi" w:cstheme="minorHAnsi"/>
                <w:shd w:val="clear" w:color="auto" w:fill="FFFFFF"/>
                <w:lang w:val="uk-UA"/>
              </w:rPr>
              <w:t>Замовник</w:t>
            </w:r>
            <w:r w:rsidRPr="007E57AB">
              <w:rPr>
                <w:rFonts w:asciiTheme="minorHAnsi" w:eastAsia="Calibri" w:hAnsiTheme="minorHAnsi" w:cstheme="minorHAnsi"/>
                <w:shd w:val="clear" w:color="auto" w:fill="FFFFFF"/>
                <w:lang w:val="uk-UA"/>
              </w:rPr>
              <w:t xml:space="preserve"> зобов'язаний без зайвої затримки повідомити Виконавця про таку вимогу. Ці положення застосовуються також після закінчення терміну дії Рамкового договору. </w:t>
            </w:r>
          </w:p>
          <w:p w14:paraId="4DE7E8A6" w14:textId="5B64B55C" w:rsidR="001C672D" w:rsidRDefault="007E57AB" w:rsidP="001C672D">
            <w:pPr>
              <w:keepNext w:val="0"/>
              <w:widowControl w:val="0"/>
              <w:jc w:val="both"/>
              <w:rPr>
                <w:rFonts w:asciiTheme="minorHAnsi" w:hAnsiTheme="minorHAnsi" w:cstheme="minorHAnsi"/>
                <w:sz w:val="24"/>
                <w:szCs w:val="24"/>
                <w:lang w:val="uk-UA"/>
              </w:rPr>
            </w:pPr>
            <w:r w:rsidRPr="007E57AB">
              <w:rPr>
                <w:rFonts w:asciiTheme="minorHAnsi" w:eastAsia="Calibri" w:hAnsiTheme="minorHAnsi" w:cstheme="minorHAnsi"/>
                <w:shd w:val="clear" w:color="auto" w:fill="FFFFFF"/>
                <w:lang w:val="uk-UA"/>
              </w:rPr>
              <w:t xml:space="preserve">Виконавець несе відповідальність за те, щоб </w:t>
            </w:r>
            <w:r w:rsidR="004C2EB1">
              <w:rPr>
                <w:rFonts w:asciiTheme="minorHAnsi" w:eastAsia="Calibri" w:hAnsiTheme="minorHAnsi" w:cstheme="minorHAnsi"/>
                <w:shd w:val="clear" w:color="auto" w:fill="FFFFFF"/>
                <w:lang w:val="uk-UA"/>
              </w:rPr>
              <w:t>послуги</w:t>
            </w:r>
            <w:r w:rsidRPr="007E57AB">
              <w:rPr>
                <w:rFonts w:asciiTheme="minorHAnsi" w:eastAsia="Calibri" w:hAnsiTheme="minorHAnsi" w:cstheme="minorHAnsi"/>
                <w:shd w:val="clear" w:color="auto" w:fill="FFFFFF"/>
                <w:lang w:val="uk-UA"/>
              </w:rPr>
              <w:t xml:space="preserve"> не порушували права інших осіб (патенти, торгові марки, промислові зразки, авторські права тощо) або чинне законодавство. </w:t>
            </w:r>
          </w:p>
          <w:p w14:paraId="6C201B66" w14:textId="1413DA8C" w:rsidR="00046334" w:rsidRPr="00891958" w:rsidRDefault="001C672D" w:rsidP="00891958">
            <w:pPr>
              <w:keepNext w:val="0"/>
              <w:widowControl w:val="0"/>
              <w:jc w:val="both"/>
              <w:rPr>
                <w:rFonts w:asciiTheme="minorHAnsi" w:hAnsiTheme="minorHAnsi" w:cstheme="minorHAnsi"/>
                <w:sz w:val="24"/>
                <w:szCs w:val="24"/>
                <w:lang w:val="ru-RU"/>
              </w:rPr>
            </w:pPr>
            <w:r>
              <w:rPr>
                <w:rFonts w:asciiTheme="minorHAnsi" w:hAnsiTheme="minorHAnsi" w:cstheme="minorHAnsi"/>
                <w:sz w:val="24"/>
                <w:szCs w:val="24"/>
                <w:lang w:val="uk-UA"/>
              </w:rPr>
              <w:t xml:space="preserve">15 </w:t>
            </w:r>
            <w:r w:rsidR="00046334" w:rsidRPr="00891958">
              <w:rPr>
                <w:rFonts w:asciiTheme="minorHAnsi" w:hAnsiTheme="minorHAnsi" w:cstheme="minorHAnsi"/>
                <w:sz w:val="24"/>
                <w:szCs w:val="24"/>
                <w:lang w:val="ru-RU"/>
              </w:rPr>
              <w:t>Зміни та доповнення</w:t>
            </w:r>
          </w:p>
          <w:p w14:paraId="15F38070" w14:textId="23E7CB2A" w:rsidR="00427308" w:rsidRPr="00A85061" w:rsidRDefault="00427308" w:rsidP="00427308">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Зміни та доповнення до Рамкової угоди вважаються дійсними, якщо вони схвалені всіма Сторонами у письмовій формі. </w:t>
            </w:r>
          </w:p>
          <w:p w14:paraId="0C77E641" w14:textId="3E662F01" w:rsidR="005A5EA1" w:rsidRPr="00891958" w:rsidRDefault="005A5EA1" w:rsidP="00891958">
            <w:pPr>
              <w:pStyle w:val="Heading1"/>
              <w:keepNext w:val="0"/>
              <w:keepLines w:val="0"/>
              <w:widowControl w:val="0"/>
              <w:numPr>
                <w:ilvl w:val="0"/>
                <w:numId w:val="23"/>
              </w:numPr>
              <w:rPr>
                <w:rFonts w:asciiTheme="minorHAnsi" w:hAnsiTheme="minorHAnsi" w:cstheme="minorHAnsi"/>
                <w:color w:val="auto"/>
                <w:sz w:val="24"/>
                <w:szCs w:val="24"/>
              </w:rPr>
            </w:pPr>
            <w:proofErr w:type="spellStart"/>
            <w:r w:rsidRPr="00891958">
              <w:rPr>
                <w:rFonts w:asciiTheme="minorHAnsi" w:hAnsiTheme="minorHAnsi" w:cstheme="minorHAnsi"/>
                <w:color w:val="auto"/>
                <w:sz w:val="24"/>
                <w:szCs w:val="24"/>
              </w:rPr>
              <w:t>Дострокове</w:t>
            </w:r>
            <w:proofErr w:type="spellEnd"/>
            <w:r w:rsidRPr="00891958">
              <w:rPr>
                <w:rFonts w:asciiTheme="minorHAnsi" w:hAnsiTheme="minorHAnsi" w:cstheme="minorHAnsi"/>
                <w:color w:val="auto"/>
                <w:sz w:val="24"/>
                <w:szCs w:val="24"/>
              </w:rPr>
              <w:t xml:space="preserve"> </w:t>
            </w:r>
            <w:proofErr w:type="spellStart"/>
            <w:r w:rsidRPr="00891958">
              <w:rPr>
                <w:rFonts w:asciiTheme="minorHAnsi" w:hAnsiTheme="minorHAnsi" w:cstheme="minorHAnsi"/>
                <w:color w:val="auto"/>
                <w:sz w:val="24"/>
                <w:szCs w:val="24"/>
              </w:rPr>
              <w:t>припинення</w:t>
            </w:r>
            <w:proofErr w:type="spellEnd"/>
          </w:p>
          <w:p w14:paraId="6EC8F7D2" w14:textId="064F48B5" w:rsidR="005A5EA1" w:rsidRPr="00A85061" w:rsidRDefault="002615AC" w:rsidP="005A5EA1">
            <w:pPr>
              <w:keepNext w:val="0"/>
              <w:widowControl w:val="0"/>
              <w:jc w:val="both"/>
              <w:rPr>
                <w:rFonts w:asciiTheme="minorHAnsi" w:eastAsia="Calibri" w:hAnsiTheme="minorHAnsi" w:cstheme="minorHAnsi"/>
                <w:shd w:val="clear" w:color="auto" w:fill="FFFFFF"/>
                <w:lang w:val="uk-UA"/>
              </w:rPr>
            </w:pPr>
            <w:r w:rsidRPr="00A85061">
              <w:rPr>
                <w:rFonts w:asciiTheme="minorHAnsi" w:hAnsiTheme="minorHAnsi" w:cstheme="minorHAnsi"/>
                <w:lang w:val="uk-UA"/>
              </w:rPr>
              <w:t>Інвестор</w:t>
            </w:r>
            <w:r w:rsidR="005A5EA1" w:rsidRPr="00A85061">
              <w:rPr>
                <w:rFonts w:asciiTheme="minorHAnsi" w:eastAsia="Calibri" w:hAnsiTheme="minorHAnsi" w:cstheme="minorHAnsi"/>
                <w:shd w:val="clear" w:color="auto" w:fill="FFFFFF"/>
                <w:lang w:val="uk-UA"/>
              </w:rPr>
              <w:t xml:space="preserve"> може шляхом письмового повідомлення припинити дію цієї Рамкової угоди, при цьому припинення відбудеться негайно або в день, зазначений </w:t>
            </w:r>
            <w:r w:rsidR="00DA4434" w:rsidRPr="00A85061">
              <w:rPr>
                <w:rFonts w:asciiTheme="minorHAnsi" w:hAnsiTheme="minorHAnsi" w:cstheme="minorHAnsi"/>
                <w:lang w:val="uk-UA"/>
              </w:rPr>
              <w:t>Інвестор</w:t>
            </w:r>
            <w:r w:rsidR="0085055F" w:rsidRPr="00A85061">
              <w:rPr>
                <w:rFonts w:asciiTheme="minorHAnsi" w:eastAsia="Calibri" w:hAnsiTheme="minorHAnsi" w:cstheme="minorHAnsi"/>
                <w:shd w:val="clear" w:color="auto" w:fill="FFFFFF"/>
                <w:lang w:val="uk-UA"/>
              </w:rPr>
              <w:t>ом</w:t>
            </w:r>
            <w:r w:rsidR="005A5EA1" w:rsidRPr="00A85061">
              <w:rPr>
                <w:rFonts w:asciiTheme="minorHAnsi" w:eastAsia="Calibri" w:hAnsiTheme="minorHAnsi" w:cstheme="minorHAnsi"/>
                <w:shd w:val="clear" w:color="auto" w:fill="FFFFFF"/>
                <w:lang w:val="uk-UA"/>
              </w:rPr>
              <w:t xml:space="preserve">, за наступних обставин: </w:t>
            </w:r>
          </w:p>
          <w:p w14:paraId="2ED81393" w14:textId="0A99FD0D" w:rsidR="005A5EA1" w:rsidRPr="00A85061" w:rsidRDefault="00AB2056"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5A5EA1" w:rsidRPr="00A85061">
              <w:rPr>
                <w:rFonts w:asciiTheme="minorHAnsi" w:eastAsia="Calibri" w:hAnsiTheme="minorHAnsi" w:cstheme="minorHAnsi"/>
                <w:shd w:val="clear" w:color="auto" w:fill="FFFFFF"/>
                <w:lang w:val="uk-UA"/>
              </w:rPr>
              <w:t>серйозно порушив взяті за цією Рамковою угодою зобов’язання і не усунув порушення у прийнятній формі протягом розумного періоду часу з моменту отримання письмового повідомлення;</w:t>
            </w:r>
          </w:p>
          <w:p w14:paraId="3273B19D" w14:textId="508D8409" w:rsidR="005A5EA1" w:rsidRPr="00A85061" w:rsidRDefault="00C504CE"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Я</w:t>
            </w:r>
            <w:r w:rsidR="005A5EA1" w:rsidRPr="00A85061">
              <w:rPr>
                <w:rFonts w:asciiTheme="minorHAnsi" w:eastAsia="Calibri" w:hAnsiTheme="minorHAnsi" w:cstheme="minorHAnsi"/>
                <w:shd w:val="clear" w:color="auto" w:fill="FFFFFF"/>
                <w:lang w:val="uk-UA"/>
              </w:rPr>
              <w:t>кщо на Виконавця або його субпідрядника поширюються критерії виключення, зазначені в розділі 4.1 Запиту тендерних пропозицій;</w:t>
            </w:r>
          </w:p>
          <w:p w14:paraId="1B71AB41" w14:textId="3EC40135" w:rsidR="005A5EA1" w:rsidRPr="00A85061" w:rsidRDefault="00C504CE"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5A5EA1" w:rsidRPr="00A85061">
              <w:rPr>
                <w:rFonts w:asciiTheme="minorHAnsi" w:eastAsia="Calibri" w:hAnsiTheme="minorHAnsi" w:cstheme="minorHAnsi"/>
                <w:shd w:val="clear" w:color="auto" w:fill="FFFFFF"/>
                <w:lang w:val="uk-UA"/>
              </w:rPr>
              <w:t xml:space="preserve">передає або відчужує права або обов’язки за Рамковою угодою без письмової згоди </w:t>
            </w:r>
            <w:r w:rsidR="00DA4434" w:rsidRPr="00A85061">
              <w:rPr>
                <w:rFonts w:asciiTheme="minorHAnsi" w:hAnsiTheme="minorHAnsi" w:cstheme="minorHAnsi"/>
                <w:lang w:val="uk-UA"/>
              </w:rPr>
              <w:t>Інвестор</w:t>
            </w:r>
            <w:r w:rsidR="0085055F" w:rsidRPr="00A85061">
              <w:rPr>
                <w:rFonts w:asciiTheme="minorHAnsi" w:eastAsia="Calibri" w:hAnsiTheme="minorHAnsi" w:cstheme="minorHAnsi"/>
                <w:shd w:val="clear" w:color="auto" w:fill="FFFFFF"/>
                <w:lang w:val="uk-UA"/>
              </w:rPr>
              <w:t>а</w:t>
            </w:r>
            <w:r w:rsidR="005A5EA1" w:rsidRPr="00A85061">
              <w:rPr>
                <w:rFonts w:asciiTheme="minorHAnsi" w:eastAsia="Calibri" w:hAnsiTheme="minorHAnsi" w:cstheme="minorHAnsi"/>
                <w:shd w:val="clear" w:color="auto" w:fill="FFFFFF"/>
                <w:lang w:val="uk-UA"/>
              </w:rPr>
              <w:t>;</w:t>
            </w:r>
          </w:p>
          <w:p w14:paraId="72C3A092" w14:textId="006F3163" w:rsidR="005A5EA1" w:rsidRPr="00A85061" w:rsidRDefault="00CE39FB"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Р</w:t>
            </w:r>
            <w:r w:rsidR="005A5EA1" w:rsidRPr="00A85061">
              <w:rPr>
                <w:rFonts w:asciiTheme="minorHAnsi" w:eastAsia="Calibri" w:hAnsiTheme="minorHAnsi" w:cstheme="minorHAnsi"/>
                <w:shd w:val="clear" w:color="auto" w:fill="FFFFFF"/>
                <w:lang w:val="uk-UA"/>
              </w:rPr>
              <w:t xml:space="preserve">ахунки Виконавця постійно виставляються з порушенням умов Рамкової угоди, незважаючи на заперечення з боку </w:t>
            </w:r>
            <w:r w:rsidR="00DA4434" w:rsidRPr="00A85061">
              <w:rPr>
                <w:rFonts w:asciiTheme="minorHAnsi" w:hAnsiTheme="minorHAnsi" w:cstheme="minorHAnsi"/>
                <w:lang w:val="uk-UA"/>
              </w:rPr>
              <w:t>Інвестор</w:t>
            </w:r>
            <w:r w:rsidR="0085055F" w:rsidRPr="00A85061">
              <w:rPr>
                <w:rFonts w:asciiTheme="minorHAnsi" w:eastAsia="Calibri" w:hAnsiTheme="minorHAnsi" w:cstheme="minorHAnsi"/>
                <w:shd w:val="clear" w:color="auto" w:fill="FFFFFF"/>
                <w:lang w:val="uk-UA"/>
              </w:rPr>
              <w:t>а</w:t>
            </w:r>
            <w:r w:rsidR="005A5EA1" w:rsidRPr="00A85061">
              <w:rPr>
                <w:rFonts w:asciiTheme="minorHAnsi" w:eastAsia="Calibri" w:hAnsiTheme="minorHAnsi" w:cstheme="minorHAnsi"/>
                <w:shd w:val="clear" w:color="auto" w:fill="FFFFFF"/>
                <w:lang w:val="uk-UA"/>
              </w:rPr>
              <w:t>;</w:t>
            </w:r>
          </w:p>
          <w:p w14:paraId="55F3F793" w14:textId="746AA8AC" w:rsidR="005A5EA1" w:rsidRPr="00A85061" w:rsidRDefault="00E84DCC"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П</w:t>
            </w:r>
            <w:r w:rsidR="005A5EA1" w:rsidRPr="00A85061">
              <w:rPr>
                <w:rFonts w:asciiTheme="minorHAnsi" w:eastAsia="Calibri" w:hAnsiTheme="minorHAnsi" w:cstheme="minorHAnsi"/>
                <w:shd w:val="clear" w:color="auto" w:fill="FFFFFF"/>
                <w:lang w:val="uk-UA"/>
              </w:rPr>
              <w:t xml:space="preserve">ротягом дванадцяти місяців </w:t>
            </w:r>
            <w:r w:rsidR="00DA4434" w:rsidRPr="00A85061">
              <w:rPr>
                <w:rFonts w:asciiTheme="minorHAnsi" w:hAnsiTheme="minorHAnsi" w:cstheme="minorHAnsi"/>
                <w:lang w:val="uk-UA"/>
              </w:rPr>
              <w:t>Інвестор</w:t>
            </w:r>
            <w:r w:rsidR="005A5EA1" w:rsidRPr="00A85061">
              <w:rPr>
                <w:rFonts w:asciiTheme="minorHAnsi" w:eastAsia="Calibri" w:hAnsiTheme="minorHAnsi" w:cstheme="minorHAnsi"/>
                <w:shd w:val="clear" w:color="auto" w:fill="FFFFFF"/>
                <w:lang w:val="uk-UA"/>
              </w:rPr>
              <w:t xml:space="preserve"> або </w:t>
            </w:r>
            <w:r w:rsidR="002615AC" w:rsidRPr="00A85061">
              <w:rPr>
                <w:rFonts w:asciiTheme="minorHAnsi" w:eastAsia="Calibri" w:hAnsiTheme="minorHAnsi" w:cstheme="minorHAnsi"/>
                <w:shd w:val="clear" w:color="auto" w:fill="FFFFFF"/>
                <w:lang w:val="uk-UA"/>
              </w:rPr>
              <w:t>Замовник</w:t>
            </w:r>
            <w:r w:rsidR="005A5EA1" w:rsidRPr="00A85061">
              <w:rPr>
                <w:rFonts w:asciiTheme="minorHAnsi" w:eastAsia="Calibri" w:hAnsiTheme="minorHAnsi" w:cstheme="minorHAnsi"/>
                <w:shd w:val="clear" w:color="auto" w:fill="FFFFFF"/>
                <w:lang w:val="uk-UA"/>
              </w:rPr>
              <w:t xml:space="preserve"> </w:t>
            </w:r>
            <w:r w:rsidR="0042001F">
              <w:rPr>
                <w:rFonts w:asciiTheme="minorHAnsi" w:eastAsia="Calibri" w:hAnsiTheme="minorHAnsi" w:cstheme="minorHAnsi"/>
                <w:shd w:val="clear" w:color="auto" w:fill="FFFFFF"/>
                <w:lang w:val="uk-UA"/>
              </w:rPr>
              <w:t xml:space="preserve">письмово </w:t>
            </w:r>
            <w:r w:rsidR="005A5EA1" w:rsidRPr="00A85061">
              <w:rPr>
                <w:rFonts w:asciiTheme="minorHAnsi" w:eastAsia="Calibri" w:hAnsiTheme="minorHAnsi" w:cstheme="minorHAnsi"/>
                <w:shd w:val="clear" w:color="auto" w:fill="FFFFFF"/>
                <w:lang w:val="uk-UA"/>
              </w:rPr>
              <w:t xml:space="preserve">вимагав вжити заходів щодо виправлення ситуації три рази або більше, </w:t>
            </w:r>
            <w:r w:rsidR="00517659" w:rsidRPr="00A85061">
              <w:rPr>
                <w:rFonts w:asciiTheme="minorHAnsi" w:eastAsia="Calibri" w:hAnsiTheme="minorHAnsi" w:cstheme="minorHAnsi"/>
                <w:shd w:val="clear" w:color="auto" w:fill="FFFFFF"/>
                <w:lang w:val="uk-UA"/>
              </w:rPr>
              <w:t>навіть як</w:t>
            </w:r>
            <w:r w:rsidR="005A5EA1" w:rsidRPr="00A85061">
              <w:rPr>
                <w:rFonts w:asciiTheme="minorHAnsi" w:eastAsia="Calibri" w:hAnsiTheme="minorHAnsi" w:cstheme="minorHAnsi"/>
                <w:shd w:val="clear" w:color="auto" w:fill="FFFFFF"/>
                <w:lang w:val="uk-UA"/>
              </w:rPr>
              <w:t xml:space="preserve">що </w:t>
            </w: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5A5EA1" w:rsidRPr="00A85061">
              <w:rPr>
                <w:rFonts w:asciiTheme="minorHAnsi" w:eastAsia="Calibri" w:hAnsiTheme="minorHAnsi" w:cstheme="minorHAnsi"/>
                <w:shd w:val="clear" w:color="auto" w:fill="FFFFFF"/>
                <w:lang w:val="uk-UA"/>
              </w:rPr>
              <w:t xml:space="preserve">вживав таких заходів </w:t>
            </w:r>
            <w:r w:rsidR="005A5EA1" w:rsidRPr="00A85061">
              <w:rPr>
                <w:rFonts w:asciiTheme="minorHAnsi" w:eastAsia="Calibri" w:hAnsiTheme="minorHAnsi" w:cstheme="minorHAnsi"/>
                <w:shd w:val="clear" w:color="auto" w:fill="FFFFFF"/>
                <w:lang w:val="uk-UA"/>
              </w:rPr>
              <w:lastRenderedPageBreak/>
              <w:t xml:space="preserve">своєчасно або </w:t>
            </w:r>
          </w:p>
          <w:p w14:paraId="0B6DAA08" w14:textId="37A364E5" w:rsidR="005A5EA1" w:rsidRPr="00A85061" w:rsidRDefault="0042001F" w:rsidP="008E0367">
            <w:pPr>
              <w:pStyle w:val="ListParagraph"/>
              <w:keepNext w:val="0"/>
              <w:widowControl w:val="0"/>
              <w:numPr>
                <w:ilvl w:val="0"/>
                <w:numId w:val="19"/>
              </w:numPr>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5A5EA1" w:rsidRPr="00A85061">
              <w:rPr>
                <w:rFonts w:asciiTheme="minorHAnsi" w:eastAsia="Calibri" w:hAnsiTheme="minorHAnsi" w:cstheme="minorHAnsi"/>
                <w:shd w:val="clear" w:color="auto" w:fill="FFFFFF"/>
                <w:lang w:val="uk-UA"/>
              </w:rPr>
              <w:t>істотно порушив Рамкову угоду, і це порушення не можна усунути.</w:t>
            </w:r>
          </w:p>
          <w:p w14:paraId="0920B067" w14:textId="5A16A0A1" w:rsidR="005A5EA1" w:rsidRPr="00A85061" w:rsidRDefault="005A5EA1" w:rsidP="005A5EA1">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Дострокове припинення терміну дії Рамкової угоди не означає припинення зобов’язань за </w:t>
            </w:r>
            <w:r w:rsidR="000C64F5" w:rsidRPr="00A85061">
              <w:rPr>
                <w:rFonts w:asciiTheme="minorHAnsi" w:eastAsia="Calibri" w:hAnsiTheme="minorHAnsi" w:cstheme="minorHAnsi"/>
                <w:shd w:val="clear" w:color="auto" w:fill="FFFFFF"/>
                <w:lang w:val="uk-UA"/>
              </w:rPr>
              <w:t>Договорами підзамовлень</w:t>
            </w:r>
            <w:r w:rsidRPr="00A85061">
              <w:rPr>
                <w:rFonts w:asciiTheme="minorHAnsi" w:eastAsia="Calibri" w:hAnsiTheme="minorHAnsi" w:cstheme="minorHAnsi"/>
                <w:shd w:val="clear" w:color="auto" w:fill="FFFFFF"/>
                <w:lang w:val="uk-UA"/>
              </w:rPr>
              <w:t xml:space="preserve">. Проте, підстави для дострокового припинення згідно з вищезазначеним надають </w:t>
            </w:r>
            <w:r w:rsidR="00DA4434" w:rsidRPr="00A85061">
              <w:rPr>
                <w:rFonts w:asciiTheme="minorHAnsi" w:hAnsiTheme="minorHAnsi" w:cstheme="minorHAnsi"/>
                <w:lang w:val="uk-UA"/>
              </w:rPr>
              <w:t>Інвестор</w:t>
            </w:r>
            <w:r w:rsidR="00E570F0" w:rsidRPr="00A85061">
              <w:rPr>
                <w:rFonts w:asciiTheme="minorHAnsi" w:eastAsia="Calibri" w:hAnsiTheme="minorHAnsi" w:cstheme="minorHAnsi"/>
                <w:shd w:val="clear" w:color="auto" w:fill="FFFFFF"/>
                <w:lang w:val="uk-UA"/>
              </w:rPr>
              <w:t>у</w:t>
            </w:r>
            <w:r w:rsidRPr="00A85061">
              <w:rPr>
                <w:rFonts w:asciiTheme="minorHAnsi" w:eastAsia="Calibri" w:hAnsiTheme="minorHAnsi" w:cstheme="minorHAnsi"/>
                <w:shd w:val="clear" w:color="auto" w:fill="FFFFFF"/>
                <w:lang w:val="uk-UA"/>
              </w:rPr>
              <w:t xml:space="preserve"> право на негайне припинення Договорів</w:t>
            </w:r>
            <w:r w:rsidR="00042EC0">
              <w:rPr>
                <w:rFonts w:asciiTheme="minorHAnsi" w:eastAsia="Calibri" w:hAnsiTheme="minorHAnsi" w:cstheme="minorHAnsi"/>
                <w:shd w:val="clear" w:color="auto" w:fill="FFFFFF"/>
                <w:lang w:val="uk-UA"/>
              </w:rPr>
              <w:t>-підзамовлень</w:t>
            </w:r>
            <w:r w:rsidRPr="00A85061">
              <w:rPr>
                <w:rFonts w:asciiTheme="minorHAnsi" w:eastAsia="Calibri" w:hAnsiTheme="minorHAnsi" w:cstheme="minorHAnsi"/>
                <w:shd w:val="clear" w:color="auto" w:fill="FFFFFF"/>
                <w:lang w:val="uk-UA"/>
              </w:rPr>
              <w:t xml:space="preserve">. </w:t>
            </w:r>
          </w:p>
          <w:p w14:paraId="461C1B6F" w14:textId="683C8722" w:rsidR="005A5EA1" w:rsidRPr="00A85061" w:rsidRDefault="00042EC0" w:rsidP="005A5EA1">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5A5EA1" w:rsidRPr="00A85061">
              <w:rPr>
                <w:rFonts w:asciiTheme="minorHAnsi" w:eastAsia="Calibri" w:hAnsiTheme="minorHAnsi" w:cstheme="minorHAnsi"/>
                <w:shd w:val="clear" w:color="auto" w:fill="FFFFFF"/>
                <w:lang w:val="uk-UA"/>
              </w:rPr>
              <w:t xml:space="preserve">може припинити дію Рамкової угоди негайно, якщо </w:t>
            </w:r>
            <w:r w:rsidR="00DA4434" w:rsidRPr="00A85061">
              <w:rPr>
                <w:rFonts w:asciiTheme="minorHAnsi" w:hAnsiTheme="minorHAnsi" w:cstheme="minorHAnsi"/>
                <w:lang w:val="uk-UA"/>
              </w:rPr>
              <w:t>Інвестор</w:t>
            </w:r>
            <w:r w:rsidR="005A5EA1" w:rsidRPr="00A85061">
              <w:rPr>
                <w:rFonts w:asciiTheme="minorHAnsi" w:eastAsia="Calibri" w:hAnsiTheme="minorHAnsi" w:cstheme="minorHAnsi"/>
                <w:shd w:val="clear" w:color="auto" w:fill="FFFFFF"/>
                <w:lang w:val="uk-UA"/>
              </w:rPr>
              <w:t xml:space="preserve"> істотно порушив Рамкову угоду, і порушення не були усунуті у прийнятній формі протягом розумного періоду часу з моменту надання письмового повідомлення контактній особі </w:t>
            </w:r>
            <w:r w:rsidR="00DA4434" w:rsidRPr="00A85061">
              <w:rPr>
                <w:rFonts w:asciiTheme="minorHAnsi" w:hAnsiTheme="minorHAnsi" w:cstheme="minorHAnsi"/>
                <w:lang w:val="uk-UA"/>
              </w:rPr>
              <w:t>Інвестор</w:t>
            </w:r>
            <w:r w:rsidR="005A5EA1" w:rsidRPr="00A85061">
              <w:rPr>
                <w:rFonts w:asciiTheme="minorHAnsi" w:eastAsia="Calibri" w:hAnsiTheme="minorHAnsi" w:cstheme="minorHAnsi"/>
                <w:shd w:val="clear" w:color="auto" w:fill="FFFFFF"/>
                <w:lang w:val="uk-UA"/>
              </w:rPr>
              <w:t xml:space="preserve">а згідно з пунктом </w:t>
            </w:r>
            <w:r w:rsidR="0068297B">
              <w:rPr>
                <w:rFonts w:asciiTheme="minorHAnsi" w:eastAsia="Calibri" w:hAnsiTheme="minorHAnsi" w:cstheme="minorHAnsi"/>
                <w:shd w:val="clear" w:color="auto" w:fill="FFFFFF"/>
                <w:lang w:val="uk-UA"/>
              </w:rPr>
              <w:t>2</w:t>
            </w:r>
            <w:r w:rsidR="005A5EA1" w:rsidRPr="00A85061">
              <w:rPr>
                <w:rFonts w:asciiTheme="minorHAnsi" w:eastAsia="Calibri" w:hAnsiTheme="minorHAnsi" w:cstheme="minorHAnsi"/>
                <w:shd w:val="clear" w:color="auto" w:fill="FFFFFF"/>
                <w:lang w:val="uk-UA"/>
              </w:rPr>
              <w:t xml:space="preserve">.1. </w:t>
            </w:r>
          </w:p>
          <w:p w14:paraId="3F555E1F" w14:textId="2D99F901" w:rsidR="005A5EA1" w:rsidRPr="00A85061" w:rsidRDefault="005A5EA1" w:rsidP="005A5EA1">
            <w:pPr>
              <w:keepNext w:val="0"/>
              <w:widowControl w:val="0"/>
              <w:jc w:val="both"/>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Якщо </w:t>
            </w:r>
            <w:r w:rsidR="00DA4434" w:rsidRPr="00A85061">
              <w:rPr>
                <w:rFonts w:asciiTheme="minorHAnsi" w:hAnsiTheme="minorHAnsi" w:cstheme="minorHAnsi"/>
                <w:lang w:val="uk-UA"/>
              </w:rPr>
              <w:t>Інвестор</w:t>
            </w:r>
            <w:r w:rsidRPr="00A85061">
              <w:rPr>
                <w:rFonts w:asciiTheme="minorHAnsi" w:eastAsia="Calibri" w:hAnsiTheme="minorHAnsi" w:cstheme="minorHAnsi"/>
                <w:shd w:val="clear" w:color="auto" w:fill="FFFFFF"/>
                <w:lang w:val="uk-UA"/>
              </w:rPr>
              <w:t xml:space="preserve"> припинив дію Рамкової угоди відповідно до зазначених вище пунктів 1</w:t>
            </w:r>
            <w:r w:rsidR="00386766" w:rsidRPr="00A85061">
              <w:rPr>
                <w:rFonts w:asciiTheme="minorHAnsi" w:eastAsia="Calibri" w:hAnsiTheme="minorHAnsi" w:cstheme="minorHAnsi"/>
                <w:shd w:val="clear" w:color="auto" w:fill="FFFFFF"/>
                <w:lang w:val="uk-UA"/>
              </w:rPr>
              <w:t xml:space="preserve"> </w:t>
            </w:r>
            <w:r w:rsidR="00EF1313" w:rsidRPr="00A85061">
              <w:rPr>
                <w:rFonts w:asciiTheme="minorHAnsi" w:eastAsia="Calibri" w:hAnsiTheme="minorHAnsi" w:cstheme="minorHAnsi"/>
                <w:shd w:val="clear" w:color="auto" w:fill="FFFFFF"/>
                <w:lang w:val="uk-UA"/>
              </w:rPr>
              <w:t>–</w:t>
            </w:r>
            <w:r w:rsidR="00386766" w:rsidRPr="00A85061">
              <w:rPr>
                <w:rFonts w:asciiTheme="minorHAnsi" w:eastAsia="Calibri" w:hAnsiTheme="minorHAnsi" w:cstheme="minorHAnsi"/>
                <w:shd w:val="clear" w:color="auto" w:fill="FFFFFF"/>
                <w:lang w:val="uk-UA"/>
              </w:rPr>
              <w:t xml:space="preserve"> </w:t>
            </w:r>
            <w:r w:rsidRPr="00A85061">
              <w:rPr>
                <w:rFonts w:asciiTheme="minorHAnsi" w:eastAsia="Calibri" w:hAnsiTheme="minorHAnsi" w:cstheme="minorHAnsi"/>
                <w:shd w:val="clear" w:color="auto" w:fill="FFFFFF"/>
                <w:lang w:val="uk-UA"/>
              </w:rPr>
              <w:t xml:space="preserve">6, </w:t>
            </w:r>
            <w:r w:rsidR="00DA4434" w:rsidRPr="00A85061">
              <w:rPr>
                <w:rFonts w:asciiTheme="minorHAnsi" w:hAnsiTheme="minorHAnsi" w:cstheme="minorHAnsi"/>
                <w:lang w:val="uk-UA"/>
              </w:rPr>
              <w:t>Інвестор</w:t>
            </w:r>
            <w:r w:rsidRPr="00A85061">
              <w:rPr>
                <w:rFonts w:asciiTheme="minorHAnsi" w:eastAsia="Calibri" w:hAnsiTheme="minorHAnsi" w:cstheme="minorHAnsi"/>
                <w:shd w:val="clear" w:color="auto" w:fill="FFFFFF"/>
                <w:lang w:val="uk-UA"/>
              </w:rPr>
              <w:t xml:space="preserve"> має право на отримання відшкодування своїх витрат на припинення дії Рамкової угоди, заміну Виконавця, а також всіх додаткових витрат і втрат. </w:t>
            </w:r>
          </w:p>
          <w:p w14:paraId="50AC2239" w14:textId="77777777" w:rsidR="00265AB7" w:rsidRPr="00A85061" w:rsidRDefault="00265AB7" w:rsidP="00265AB7">
            <w:pPr>
              <w:pStyle w:val="Heading1"/>
              <w:keepNext w:val="0"/>
              <w:keepLines w:val="0"/>
              <w:widowControl w:val="0"/>
              <w:rPr>
                <w:rFonts w:asciiTheme="minorHAnsi" w:hAnsiTheme="minorHAnsi" w:cstheme="minorHAnsi"/>
                <w:color w:val="auto"/>
                <w:sz w:val="24"/>
                <w:szCs w:val="24"/>
              </w:rPr>
            </w:pPr>
            <w:proofErr w:type="spellStart"/>
            <w:r w:rsidRPr="00A85061">
              <w:rPr>
                <w:rFonts w:asciiTheme="minorHAnsi" w:hAnsiTheme="minorHAnsi" w:cstheme="minorHAnsi"/>
                <w:color w:val="auto"/>
                <w:sz w:val="24"/>
                <w:szCs w:val="24"/>
              </w:rPr>
              <w:t>Передача</w:t>
            </w:r>
            <w:proofErr w:type="spellEnd"/>
            <w:r w:rsidRPr="00A85061">
              <w:rPr>
                <w:rFonts w:asciiTheme="minorHAnsi" w:hAnsiTheme="minorHAnsi" w:cstheme="minorHAnsi"/>
                <w:color w:val="auto"/>
                <w:sz w:val="24"/>
                <w:szCs w:val="24"/>
              </w:rPr>
              <w:t xml:space="preserve"> </w:t>
            </w:r>
            <w:proofErr w:type="spellStart"/>
            <w:r w:rsidRPr="00A85061">
              <w:rPr>
                <w:rFonts w:asciiTheme="minorHAnsi" w:hAnsiTheme="minorHAnsi" w:cstheme="minorHAnsi"/>
                <w:color w:val="auto"/>
                <w:sz w:val="24"/>
                <w:szCs w:val="24"/>
              </w:rPr>
              <w:t>матеріалів</w:t>
            </w:r>
            <w:proofErr w:type="spellEnd"/>
          </w:p>
          <w:p w14:paraId="4E15BC0C" w14:textId="057D45C3" w:rsidR="004C1804" w:rsidRPr="007D26FC" w:rsidRDefault="00CB2A92" w:rsidP="00427308">
            <w:pPr>
              <w:keepNext w:val="0"/>
              <w:widowControl w:val="0"/>
              <w:jc w:val="both"/>
              <w:rPr>
                <w:rFonts w:asciiTheme="minorHAnsi" w:eastAsia="Calibri" w:hAnsiTheme="minorHAnsi" w:cstheme="minorHAnsi"/>
                <w:shd w:val="clear" w:color="auto" w:fill="FFFFFF"/>
                <w:lang w:val="uk-UA"/>
              </w:rPr>
            </w:pPr>
            <w:r>
              <w:rPr>
                <w:rFonts w:asciiTheme="minorHAnsi" w:eastAsia="Calibri" w:hAnsiTheme="minorHAnsi" w:cstheme="minorHAnsi"/>
                <w:shd w:val="clear" w:color="auto" w:fill="FFFFFF"/>
                <w:lang w:val="uk-UA"/>
              </w:rPr>
              <w:t>Виконавець</w:t>
            </w:r>
            <w:r w:rsidRPr="00A85061">
              <w:rPr>
                <w:rFonts w:asciiTheme="minorHAnsi" w:eastAsia="Calibri" w:hAnsiTheme="minorHAnsi" w:cstheme="minorHAnsi"/>
                <w:shd w:val="clear" w:color="auto" w:fill="FFFFFF"/>
                <w:lang w:val="uk-UA"/>
              </w:rPr>
              <w:t xml:space="preserve"> </w:t>
            </w:r>
            <w:r w:rsidR="009B0BC4" w:rsidRPr="009B0BC4">
              <w:rPr>
                <w:rFonts w:asciiTheme="minorHAnsi" w:eastAsia="Calibri" w:hAnsiTheme="minorHAnsi" w:cstheme="minorHAnsi"/>
                <w:shd w:val="clear" w:color="auto" w:fill="FFFFFF"/>
                <w:lang w:val="uk-UA"/>
              </w:rPr>
              <w:t>повинен передати всі матеріали, отримані за будь-якими контрактами, Замовнику протягом тижня після закінчення контрактів</w:t>
            </w:r>
            <w:r w:rsidR="005C0E38">
              <w:rPr>
                <w:rFonts w:asciiTheme="minorHAnsi" w:eastAsia="Calibri" w:hAnsiTheme="minorHAnsi" w:cstheme="minorHAnsi"/>
                <w:shd w:val="clear" w:color="auto" w:fill="FFFFFF"/>
                <w:lang w:val="uk-UA"/>
              </w:rPr>
              <w:t>. Виконавець</w:t>
            </w:r>
            <w:r w:rsidR="00265AB7" w:rsidRPr="00A85061">
              <w:rPr>
                <w:rFonts w:asciiTheme="minorHAnsi" w:eastAsia="Calibri" w:hAnsiTheme="minorHAnsi" w:cstheme="minorHAnsi"/>
                <w:shd w:val="clear" w:color="auto" w:fill="FFFFFF"/>
                <w:lang w:val="uk-UA"/>
              </w:rPr>
              <w:t xml:space="preserve"> також негайно (протягом тижня) передасть </w:t>
            </w:r>
            <w:r w:rsidR="00BC50E2">
              <w:rPr>
                <w:rFonts w:asciiTheme="minorHAnsi" w:hAnsiTheme="minorHAnsi" w:cstheme="minorHAnsi"/>
                <w:lang w:val="uk-UA"/>
              </w:rPr>
              <w:t>Замовнику</w:t>
            </w:r>
            <w:r w:rsidR="00BC50E2" w:rsidRPr="00A85061">
              <w:rPr>
                <w:rFonts w:asciiTheme="minorHAnsi" w:eastAsia="Calibri" w:hAnsiTheme="minorHAnsi" w:cstheme="minorHAnsi"/>
                <w:shd w:val="clear" w:color="auto" w:fill="FFFFFF"/>
                <w:lang w:val="uk-UA"/>
              </w:rPr>
              <w:t xml:space="preserve"> </w:t>
            </w:r>
            <w:r w:rsidR="00265AB7" w:rsidRPr="00A85061">
              <w:rPr>
                <w:rFonts w:asciiTheme="minorHAnsi" w:eastAsia="Calibri" w:hAnsiTheme="minorHAnsi" w:cstheme="minorHAnsi"/>
                <w:shd w:val="clear" w:color="auto" w:fill="FFFFFF"/>
                <w:lang w:val="uk-UA"/>
              </w:rPr>
              <w:t xml:space="preserve">всі матеріали, отримані в результаті виконання Рамкової угоди, після припинення дії Рамкової угоди. Всі матеріали та результати робіт можуть вільно використовуватися </w:t>
            </w:r>
            <w:r w:rsidR="00BC50E2">
              <w:rPr>
                <w:rFonts w:asciiTheme="minorHAnsi" w:hAnsiTheme="minorHAnsi" w:cstheme="minorHAnsi"/>
                <w:lang w:val="uk-UA"/>
              </w:rPr>
              <w:t>Замовником</w:t>
            </w:r>
            <w:r w:rsidR="00265AB7" w:rsidRPr="00A85061">
              <w:rPr>
                <w:rFonts w:asciiTheme="minorHAnsi" w:eastAsia="Calibri" w:hAnsiTheme="minorHAnsi" w:cstheme="minorHAnsi"/>
                <w:shd w:val="clear" w:color="auto" w:fill="FFFFFF"/>
                <w:lang w:val="uk-UA"/>
              </w:rPr>
              <w:t xml:space="preserve">. </w:t>
            </w:r>
            <w:r w:rsidR="00EF1313" w:rsidRPr="00A85061">
              <w:rPr>
                <w:rFonts w:asciiTheme="minorHAnsi" w:eastAsia="Calibri" w:hAnsiTheme="minorHAnsi" w:cstheme="minorHAnsi"/>
                <w:shd w:val="clear" w:color="auto" w:fill="FFFFFF"/>
                <w:lang w:val="uk-UA"/>
              </w:rPr>
              <w:t xml:space="preserve">Прийняття </w:t>
            </w:r>
            <w:r w:rsidR="006144E1">
              <w:rPr>
                <w:rFonts w:asciiTheme="minorHAnsi" w:eastAsia="Calibri" w:hAnsiTheme="minorHAnsi" w:cstheme="minorHAnsi"/>
                <w:shd w:val="clear" w:color="auto" w:fill="FFFFFF"/>
                <w:lang w:val="uk-UA"/>
              </w:rPr>
              <w:t>послуг</w:t>
            </w:r>
            <w:r w:rsidR="00EF1313" w:rsidRPr="00A85061">
              <w:rPr>
                <w:rFonts w:asciiTheme="minorHAnsi" w:eastAsia="Calibri" w:hAnsiTheme="minorHAnsi" w:cstheme="minorHAnsi"/>
                <w:shd w:val="clear" w:color="auto" w:fill="FFFFFF"/>
                <w:lang w:val="uk-UA"/>
              </w:rPr>
              <w:t xml:space="preserve"> має бути зафіксоване у письмовій формі Інвестором та </w:t>
            </w:r>
            <w:r w:rsidR="006144E1">
              <w:rPr>
                <w:rFonts w:asciiTheme="minorHAnsi" w:eastAsia="Calibri" w:hAnsiTheme="minorHAnsi" w:cstheme="minorHAnsi"/>
                <w:shd w:val="clear" w:color="auto" w:fill="FFFFFF"/>
                <w:lang w:val="uk-UA"/>
              </w:rPr>
              <w:t>Виконавцем</w:t>
            </w:r>
            <w:r w:rsidR="00EF1313" w:rsidRPr="00A85061">
              <w:rPr>
                <w:rFonts w:asciiTheme="minorHAnsi" w:eastAsia="Calibri" w:hAnsiTheme="minorHAnsi" w:cstheme="minorHAnsi"/>
                <w:shd w:val="clear" w:color="auto" w:fill="FFFFFF"/>
                <w:lang w:val="uk-UA"/>
              </w:rPr>
              <w:t xml:space="preserve"> після</w:t>
            </w:r>
            <w:r w:rsidR="006144E1">
              <w:rPr>
                <w:rFonts w:asciiTheme="minorHAnsi" w:eastAsia="Calibri" w:hAnsiTheme="minorHAnsi" w:cstheme="minorHAnsi"/>
                <w:shd w:val="clear" w:color="auto" w:fill="FFFFFF"/>
                <w:lang w:val="uk-UA"/>
              </w:rPr>
              <w:t xml:space="preserve"> повного завершення виконання послуг.</w:t>
            </w:r>
            <w:r w:rsidR="00EF1313" w:rsidRPr="00A85061">
              <w:rPr>
                <w:rFonts w:asciiTheme="minorHAnsi" w:eastAsia="Calibri" w:hAnsiTheme="minorHAnsi" w:cstheme="minorHAnsi"/>
                <w:shd w:val="clear" w:color="auto" w:fill="FFFFFF"/>
                <w:lang w:val="uk-UA"/>
              </w:rPr>
              <w:t>.</w:t>
            </w:r>
            <w:r w:rsidR="00265AB7" w:rsidRPr="00A85061">
              <w:rPr>
                <w:rFonts w:asciiTheme="minorHAnsi" w:eastAsia="Calibri" w:hAnsiTheme="minorHAnsi" w:cstheme="minorHAnsi"/>
                <w:shd w:val="clear" w:color="auto" w:fill="FFFFFF"/>
                <w:lang w:val="uk-UA"/>
              </w:rPr>
              <w:t xml:space="preserve"> </w:t>
            </w:r>
          </w:p>
          <w:p w14:paraId="309040F3" w14:textId="77777777" w:rsidR="00046334" w:rsidRPr="00A85061" w:rsidRDefault="00046334" w:rsidP="003C2E55">
            <w:pPr>
              <w:pStyle w:val="Heading1"/>
              <w:keepNext w:val="0"/>
              <w:keepLines w:val="0"/>
              <w:widowControl w:val="0"/>
              <w:rPr>
                <w:rFonts w:asciiTheme="minorHAnsi" w:hAnsiTheme="minorHAnsi" w:cstheme="minorHAnsi"/>
                <w:color w:val="auto"/>
                <w:sz w:val="24"/>
                <w:szCs w:val="24"/>
                <w:lang w:val="en-US"/>
              </w:rPr>
            </w:pPr>
            <w:proofErr w:type="spellStart"/>
            <w:r w:rsidRPr="00A85061">
              <w:rPr>
                <w:rFonts w:asciiTheme="minorHAnsi" w:hAnsiTheme="minorHAnsi" w:cstheme="minorHAnsi"/>
                <w:color w:val="auto"/>
                <w:sz w:val="24"/>
                <w:szCs w:val="24"/>
                <w:lang w:val="en-US"/>
              </w:rPr>
              <w:t>Право</w:t>
            </w:r>
            <w:proofErr w:type="spellEnd"/>
            <w:r w:rsidRPr="00A85061">
              <w:rPr>
                <w:rFonts w:asciiTheme="minorHAnsi" w:hAnsiTheme="minorHAnsi" w:cstheme="minorHAnsi"/>
                <w:color w:val="auto"/>
                <w:sz w:val="24"/>
                <w:szCs w:val="24"/>
                <w:lang w:val="en-US"/>
              </w:rPr>
              <w:t xml:space="preserve">, </w:t>
            </w:r>
            <w:proofErr w:type="spellStart"/>
            <w:r w:rsidRPr="00A85061">
              <w:rPr>
                <w:rFonts w:asciiTheme="minorHAnsi" w:hAnsiTheme="minorHAnsi" w:cstheme="minorHAnsi"/>
                <w:color w:val="auto"/>
                <w:sz w:val="24"/>
                <w:szCs w:val="24"/>
                <w:lang w:val="en-US"/>
              </w:rPr>
              <w:t>що</w:t>
            </w:r>
            <w:proofErr w:type="spellEnd"/>
            <w:r w:rsidRPr="00A85061">
              <w:rPr>
                <w:rFonts w:asciiTheme="minorHAnsi" w:hAnsiTheme="minorHAnsi" w:cstheme="minorHAnsi"/>
                <w:color w:val="auto"/>
                <w:sz w:val="24"/>
                <w:szCs w:val="24"/>
                <w:lang w:val="en-US"/>
              </w:rPr>
              <w:t xml:space="preserve"> </w:t>
            </w:r>
            <w:proofErr w:type="spellStart"/>
            <w:r w:rsidRPr="00A85061">
              <w:rPr>
                <w:rFonts w:asciiTheme="minorHAnsi" w:hAnsiTheme="minorHAnsi" w:cstheme="minorHAnsi"/>
                <w:color w:val="auto"/>
                <w:sz w:val="24"/>
                <w:szCs w:val="24"/>
                <w:lang w:val="en-US"/>
              </w:rPr>
              <w:t>регулює</w:t>
            </w:r>
            <w:proofErr w:type="spellEnd"/>
            <w:r w:rsidRPr="00A85061">
              <w:rPr>
                <w:rFonts w:asciiTheme="minorHAnsi" w:hAnsiTheme="minorHAnsi" w:cstheme="minorHAnsi"/>
                <w:color w:val="auto"/>
                <w:sz w:val="24"/>
                <w:szCs w:val="24"/>
                <w:lang w:val="en-US"/>
              </w:rPr>
              <w:t xml:space="preserve"> </w:t>
            </w:r>
            <w:proofErr w:type="spellStart"/>
            <w:r w:rsidRPr="00A85061">
              <w:rPr>
                <w:rFonts w:asciiTheme="minorHAnsi" w:hAnsiTheme="minorHAnsi" w:cstheme="minorHAnsi"/>
                <w:color w:val="auto"/>
                <w:sz w:val="24"/>
                <w:szCs w:val="24"/>
                <w:lang w:val="en-US"/>
              </w:rPr>
              <w:t>угоду</w:t>
            </w:r>
            <w:proofErr w:type="spellEnd"/>
          </w:p>
          <w:p w14:paraId="2F8F63A9" w14:textId="77777777" w:rsidR="00A20A38" w:rsidRDefault="00046334" w:rsidP="00A20A38">
            <w:pPr>
              <w:keepNext w:val="0"/>
              <w:widowControl w:val="0"/>
              <w:jc w:val="both"/>
              <w:rPr>
                <w:rFonts w:asciiTheme="minorHAnsi" w:hAnsiTheme="minorHAnsi" w:cstheme="minorHAnsi"/>
                <w:lang w:val="ru-RU"/>
              </w:rPr>
            </w:pPr>
            <w:r w:rsidRPr="00A85061">
              <w:rPr>
                <w:rFonts w:asciiTheme="minorHAnsi" w:hAnsiTheme="minorHAnsi" w:cstheme="minorHAnsi"/>
                <w:lang w:val="ru-RU"/>
              </w:rPr>
              <w:t xml:space="preserve">Всі права та обов’язки, передбачені </w:t>
            </w:r>
            <w:r w:rsidR="003F77F5" w:rsidRPr="00A85061">
              <w:rPr>
                <w:rFonts w:asciiTheme="minorHAnsi" w:hAnsiTheme="minorHAnsi" w:cstheme="minorHAnsi"/>
                <w:lang w:val="ru-RU"/>
              </w:rPr>
              <w:t>ц</w:t>
            </w:r>
            <w:r w:rsidR="00970E55" w:rsidRPr="00A85061">
              <w:rPr>
                <w:rFonts w:asciiTheme="minorHAnsi" w:hAnsiTheme="minorHAnsi" w:cstheme="minorHAnsi"/>
                <w:lang w:val="ru-RU"/>
              </w:rPr>
              <w:t>ією Рамковою угодою</w:t>
            </w:r>
            <w:r w:rsidRPr="00A85061">
              <w:rPr>
                <w:rFonts w:asciiTheme="minorHAnsi" w:hAnsiTheme="minorHAnsi" w:cstheme="minorHAnsi"/>
                <w:lang w:val="ru-RU"/>
              </w:rPr>
              <w:t xml:space="preserve">, регулюються </w:t>
            </w:r>
            <w:r w:rsidR="00B14F7A" w:rsidRPr="00A85061">
              <w:rPr>
                <w:rFonts w:asciiTheme="minorHAnsi" w:hAnsiTheme="minorHAnsi" w:cstheme="minorHAnsi"/>
                <w:lang w:val="ru-RU"/>
              </w:rPr>
              <w:t>шведським</w:t>
            </w:r>
            <w:r w:rsidRPr="00A85061">
              <w:rPr>
                <w:rFonts w:asciiTheme="minorHAnsi" w:hAnsiTheme="minorHAnsi" w:cstheme="minorHAnsi"/>
                <w:lang w:val="ru-RU"/>
              </w:rPr>
              <w:t xml:space="preserve"> правом</w:t>
            </w:r>
            <w:r w:rsidR="00A20A38">
              <w:rPr>
                <w:rFonts w:asciiTheme="minorHAnsi" w:hAnsiTheme="minorHAnsi" w:cstheme="minorHAnsi"/>
                <w:lang w:val="ru-RU"/>
              </w:rPr>
              <w:t>.</w:t>
            </w:r>
            <w:r w:rsidR="005432A9">
              <w:rPr>
                <w:rFonts w:asciiTheme="minorHAnsi" w:hAnsiTheme="minorHAnsi" w:cstheme="minorHAnsi"/>
                <w:lang w:val="ru-RU"/>
              </w:rPr>
              <w:t xml:space="preserve"> </w:t>
            </w:r>
          </w:p>
          <w:p w14:paraId="338760E2" w14:textId="77777777" w:rsidR="00A20A38" w:rsidRDefault="00A20A38" w:rsidP="00A20A38">
            <w:pPr>
              <w:keepNext w:val="0"/>
              <w:widowControl w:val="0"/>
              <w:jc w:val="both"/>
              <w:rPr>
                <w:rFonts w:asciiTheme="minorHAnsi" w:hAnsiTheme="minorHAnsi" w:cstheme="minorHAnsi"/>
                <w:lang w:val="ru-RU"/>
              </w:rPr>
            </w:pPr>
          </w:p>
          <w:p w14:paraId="299D4696" w14:textId="68EC3E50" w:rsidR="00046334" w:rsidRPr="0016185A" w:rsidRDefault="00A20A38" w:rsidP="00A20A38">
            <w:pPr>
              <w:keepNext w:val="0"/>
              <w:widowControl w:val="0"/>
              <w:jc w:val="both"/>
              <w:rPr>
                <w:rFonts w:asciiTheme="minorHAnsi" w:hAnsiTheme="minorHAnsi" w:cstheme="minorHAnsi"/>
                <w:sz w:val="24"/>
                <w:szCs w:val="24"/>
                <w:lang w:val="ru-RU"/>
              </w:rPr>
            </w:pPr>
            <w:r w:rsidRPr="00A20A38">
              <w:rPr>
                <w:rFonts w:asciiTheme="minorHAnsi" w:hAnsiTheme="minorHAnsi" w:cstheme="minorHAnsi"/>
                <w:sz w:val="24"/>
                <w:szCs w:val="24"/>
                <w:lang w:val="ru-RU"/>
              </w:rPr>
              <w:t>19</w:t>
            </w:r>
            <w:r>
              <w:rPr>
                <w:rFonts w:asciiTheme="minorHAnsi" w:hAnsiTheme="minorHAnsi" w:cstheme="minorHAnsi"/>
                <w:lang w:val="ru-RU"/>
              </w:rPr>
              <w:t xml:space="preserve">  </w:t>
            </w:r>
            <w:r w:rsidR="00046334" w:rsidRPr="00410755">
              <w:rPr>
                <w:rFonts w:asciiTheme="minorHAnsi" w:hAnsiTheme="minorHAnsi" w:cstheme="minorHAnsi"/>
                <w:sz w:val="24"/>
                <w:szCs w:val="24"/>
                <w:lang w:val="ru-RU"/>
              </w:rPr>
              <w:t>Вирішення спорів</w:t>
            </w:r>
          </w:p>
          <w:p w14:paraId="11A9A530" w14:textId="057815CB" w:rsidR="00046334" w:rsidRPr="00A85061" w:rsidRDefault="00046334" w:rsidP="00E12C84">
            <w:pPr>
              <w:keepNext w:val="0"/>
              <w:widowControl w:val="0"/>
              <w:jc w:val="both"/>
              <w:rPr>
                <w:rFonts w:asciiTheme="minorHAnsi" w:hAnsiTheme="minorHAnsi" w:cstheme="minorHAnsi"/>
                <w:lang w:val="uk-UA"/>
              </w:rPr>
            </w:pPr>
            <w:r w:rsidRPr="00A85061">
              <w:rPr>
                <w:rFonts w:asciiTheme="minorHAnsi" w:hAnsiTheme="minorHAnsi" w:cstheme="minorHAnsi"/>
                <w:lang w:val="ru-RU"/>
              </w:rPr>
              <w:t>Будь</w:t>
            </w:r>
            <w:r w:rsidRPr="0016185A">
              <w:rPr>
                <w:rFonts w:cstheme="minorHAnsi"/>
                <w:lang w:val="ru-RU"/>
              </w:rPr>
              <w:t>-</w:t>
            </w:r>
            <w:r w:rsidRPr="00A85061">
              <w:rPr>
                <w:rFonts w:asciiTheme="minorHAnsi" w:hAnsiTheme="minorHAnsi" w:cstheme="minorHAnsi"/>
                <w:lang w:val="ru-RU"/>
              </w:rPr>
              <w:t>які</w:t>
            </w:r>
            <w:r w:rsidRPr="0016185A">
              <w:rPr>
                <w:rFonts w:cstheme="minorHAnsi"/>
                <w:lang w:val="ru-RU"/>
              </w:rPr>
              <w:t xml:space="preserve"> </w:t>
            </w:r>
            <w:r w:rsidRPr="00A85061">
              <w:rPr>
                <w:rFonts w:asciiTheme="minorHAnsi" w:hAnsiTheme="minorHAnsi" w:cstheme="minorHAnsi"/>
                <w:lang w:val="ru-RU"/>
              </w:rPr>
              <w:t>спори</w:t>
            </w:r>
            <w:r w:rsidRPr="0016185A">
              <w:rPr>
                <w:rFonts w:cstheme="minorHAnsi"/>
                <w:lang w:val="ru-RU"/>
              </w:rPr>
              <w:t xml:space="preserve"> </w:t>
            </w:r>
            <w:r w:rsidRPr="00A85061">
              <w:rPr>
                <w:rFonts w:asciiTheme="minorHAnsi" w:hAnsiTheme="minorHAnsi" w:cstheme="minorHAnsi"/>
                <w:lang w:val="ru-RU"/>
              </w:rPr>
              <w:t>стосовно</w:t>
            </w:r>
            <w:r w:rsidRPr="0016185A">
              <w:rPr>
                <w:rFonts w:cstheme="minorHAnsi"/>
                <w:lang w:val="ru-RU"/>
              </w:rPr>
              <w:t xml:space="preserve"> </w:t>
            </w:r>
            <w:r w:rsidRPr="00A85061">
              <w:rPr>
                <w:rFonts w:asciiTheme="minorHAnsi" w:hAnsiTheme="minorHAnsi" w:cstheme="minorHAnsi"/>
                <w:lang w:val="ru-RU"/>
              </w:rPr>
              <w:t>інтерпретації</w:t>
            </w:r>
            <w:r w:rsidRPr="0016185A">
              <w:rPr>
                <w:rFonts w:cstheme="minorHAnsi"/>
                <w:lang w:val="ru-RU"/>
              </w:rPr>
              <w:t xml:space="preserve"> </w:t>
            </w:r>
            <w:r w:rsidR="00AB4232" w:rsidRPr="00A85061">
              <w:rPr>
                <w:rFonts w:asciiTheme="minorHAnsi" w:hAnsiTheme="minorHAnsi" w:cstheme="minorHAnsi"/>
                <w:lang w:val="ru-RU"/>
              </w:rPr>
              <w:t>Рамкової</w:t>
            </w:r>
            <w:r w:rsidR="00AB4232" w:rsidRPr="0016185A">
              <w:rPr>
                <w:rFonts w:cstheme="minorHAnsi"/>
                <w:lang w:val="ru-RU"/>
              </w:rPr>
              <w:t xml:space="preserve"> </w:t>
            </w:r>
            <w:r w:rsidR="00AB4232" w:rsidRPr="00A85061">
              <w:rPr>
                <w:rFonts w:asciiTheme="minorHAnsi" w:hAnsiTheme="minorHAnsi" w:cstheme="minorHAnsi"/>
                <w:lang w:val="ru-RU"/>
              </w:rPr>
              <w:t>угоди</w:t>
            </w:r>
            <w:r w:rsidRPr="0016185A">
              <w:rPr>
                <w:rFonts w:cstheme="minorHAnsi"/>
                <w:lang w:val="ru-RU"/>
              </w:rPr>
              <w:t xml:space="preserve"> </w:t>
            </w:r>
            <w:r w:rsidRPr="00A85061">
              <w:rPr>
                <w:rFonts w:asciiTheme="minorHAnsi" w:hAnsiTheme="minorHAnsi" w:cstheme="minorHAnsi"/>
                <w:lang w:val="ru-RU"/>
              </w:rPr>
              <w:t>та</w:t>
            </w:r>
            <w:r w:rsidRPr="0016185A">
              <w:rPr>
                <w:rFonts w:cstheme="minorHAnsi"/>
                <w:lang w:val="ru-RU"/>
              </w:rPr>
              <w:t xml:space="preserve"> </w:t>
            </w:r>
            <w:r w:rsidRPr="00A85061">
              <w:rPr>
                <w:rFonts w:asciiTheme="minorHAnsi" w:hAnsiTheme="minorHAnsi" w:cstheme="minorHAnsi"/>
                <w:lang w:val="ru-RU"/>
              </w:rPr>
              <w:t>пов</w:t>
            </w:r>
            <w:r w:rsidRPr="0016185A">
              <w:rPr>
                <w:rFonts w:cstheme="minorHAnsi"/>
                <w:lang w:val="ru-RU"/>
              </w:rPr>
              <w:t>’</w:t>
            </w:r>
            <w:r w:rsidR="003F77F5" w:rsidRPr="00A85061">
              <w:rPr>
                <w:rFonts w:asciiTheme="minorHAnsi" w:hAnsiTheme="minorHAnsi" w:cstheme="minorHAnsi"/>
                <w:lang w:val="ru-RU"/>
              </w:rPr>
              <w:t>язаних</w:t>
            </w:r>
            <w:r w:rsidR="003F77F5" w:rsidRPr="0016185A">
              <w:rPr>
                <w:rFonts w:cstheme="minorHAnsi"/>
                <w:lang w:val="ru-RU"/>
              </w:rPr>
              <w:t xml:space="preserve"> </w:t>
            </w:r>
            <w:r w:rsidR="003F77F5" w:rsidRPr="00A85061">
              <w:rPr>
                <w:rFonts w:asciiTheme="minorHAnsi" w:hAnsiTheme="minorHAnsi" w:cstheme="minorHAnsi"/>
                <w:lang w:val="ru-RU"/>
              </w:rPr>
              <w:t>з</w:t>
            </w:r>
            <w:r w:rsidR="003F77F5" w:rsidRPr="0016185A">
              <w:rPr>
                <w:rFonts w:cstheme="minorHAnsi"/>
                <w:lang w:val="ru-RU"/>
              </w:rPr>
              <w:t xml:space="preserve"> </w:t>
            </w:r>
            <w:r w:rsidR="003F77F5" w:rsidRPr="00A85061">
              <w:rPr>
                <w:rFonts w:asciiTheme="minorHAnsi" w:hAnsiTheme="minorHAnsi" w:cstheme="minorHAnsi"/>
                <w:lang w:val="ru-RU"/>
              </w:rPr>
              <w:t>ним</w:t>
            </w:r>
            <w:r w:rsidRPr="0016185A">
              <w:rPr>
                <w:rFonts w:cstheme="minorHAnsi"/>
                <w:lang w:val="ru-RU"/>
              </w:rPr>
              <w:t xml:space="preserve"> </w:t>
            </w:r>
            <w:r w:rsidRPr="00A85061">
              <w:rPr>
                <w:rFonts w:asciiTheme="minorHAnsi" w:hAnsiTheme="minorHAnsi" w:cstheme="minorHAnsi"/>
                <w:lang w:val="ru-RU"/>
              </w:rPr>
              <w:t>правових</w:t>
            </w:r>
            <w:r w:rsidRPr="0016185A">
              <w:rPr>
                <w:rFonts w:cstheme="minorHAnsi"/>
                <w:lang w:val="ru-RU"/>
              </w:rPr>
              <w:t xml:space="preserve"> </w:t>
            </w:r>
            <w:r w:rsidRPr="00A85061">
              <w:rPr>
                <w:rFonts w:asciiTheme="minorHAnsi" w:hAnsiTheme="minorHAnsi" w:cstheme="minorHAnsi"/>
                <w:lang w:val="ru-RU"/>
              </w:rPr>
              <w:t>питань</w:t>
            </w:r>
            <w:r w:rsidRPr="0016185A">
              <w:rPr>
                <w:rFonts w:cstheme="minorHAnsi"/>
                <w:lang w:val="ru-RU"/>
              </w:rPr>
              <w:t xml:space="preserve"> </w:t>
            </w:r>
            <w:r w:rsidRPr="00A85061">
              <w:rPr>
                <w:rFonts w:asciiTheme="minorHAnsi" w:hAnsiTheme="minorHAnsi" w:cstheme="minorHAnsi"/>
                <w:lang w:val="ru-RU"/>
              </w:rPr>
              <w:t>мають</w:t>
            </w:r>
            <w:r w:rsidRPr="0016185A">
              <w:rPr>
                <w:rFonts w:cstheme="minorHAnsi"/>
                <w:lang w:val="ru-RU"/>
              </w:rPr>
              <w:t xml:space="preserve"> </w:t>
            </w:r>
            <w:r w:rsidRPr="00A85061">
              <w:rPr>
                <w:rFonts w:asciiTheme="minorHAnsi" w:hAnsiTheme="minorHAnsi" w:cstheme="minorHAnsi"/>
                <w:lang w:val="ru-RU"/>
              </w:rPr>
              <w:t>вирішуватися</w:t>
            </w:r>
            <w:r w:rsidRPr="0016185A">
              <w:rPr>
                <w:rFonts w:cstheme="minorHAnsi"/>
                <w:lang w:val="ru-RU"/>
              </w:rPr>
              <w:t xml:space="preserve"> </w:t>
            </w:r>
            <w:r w:rsidRPr="00A85061">
              <w:rPr>
                <w:rFonts w:asciiTheme="minorHAnsi" w:hAnsiTheme="minorHAnsi" w:cstheme="minorHAnsi"/>
                <w:lang w:val="ru-RU"/>
              </w:rPr>
              <w:t>в</w:t>
            </w:r>
            <w:r w:rsidR="00E12C84" w:rsidRPr="0016185A">
              <w:rPr>
                <w:rFonts w:cstheme="minorHAnsi"/>
                <w:lang w:val="ru-RU"/>
              </w:rPr>
              <w:t xml:space="preserve"> </w:t>
            </w:r>
            <w:r w:rsidR="00D52D8C" w:rsidRPr="00A85061">
              <w:rPr>
                <w:rFonts w:asciiTheme="minorHAnsi" w:hAnsiTheme="minorHAnsi" w:cstheme="minorHAnsi"/>
                <w:lang w:val="ru-RU"/>
              </w:rPr>
              <w:t>Шведському</w:t>
            </w:r>
            <w:r w:rsidR="00E12C84" w:rsidRPr="0016185A">
              <w:rPr>
                <w:rFonts w:cstheme="minorHAnsi"/>
                <w:lang w:val="ru-RU"/>
              </w:rPr>
              <w:t xml:space="preserve"> </w:t>
            </w:r>
            <w:r w:rsidR="00E12C84" w:rsidRPr="00A85061">
              <w:rPr>
                <w:rFonts w:asciiTheme="minorHAnsi" w:hAnsiTheme="minorHAnsi" w:cstheme="minorHAnsi"/>
                <w:lang w:val="ru-RU"/>
              </w:rPr>
              <w:t>арбітражі</w:t>
            </w:r>
            <w:r w:rsidRPr="0016185A">
              <w:rPr>
                <w:rFonts w:cstheme="minorHAnsi"/>
                <w:lang w:val="ru-RU"/>
              </w:rPr>
              <w:t xml:space="preserve">. </w:t>
            </w:r>
          </w:p>
          <w:p w14:paraId="3432DADC" w14:textId="0DCA56B9" w:rsidR="00046334" w:rsidRPr="00A20A38" w:rsidRDefault="00046334" w:rsidP="00A20A38">
            <w:pPr>
              <w:pStyle w:val="Heading1"/>
              <w:keepNext w:val="0"/>
              <w:keepLines w:val="0"/>
              <w:widowControl w:val="0"/>
              <w:numPr>
                <w:ilvl w:val="0"/>
                <w:numId w:val="24"/>
              </w:numPr>
              <w:rPr>
                <w:rFonts w:asciiTheme="minorHAnsi" w:hAnsiTheme="minorHAnsi" w:cstheme="minorHAnsi"/>
                <w:color w:val="auto"/>
                <w:sz w:val="24"/>
                <w:szCs w:val="24"/>
                <w:lang w:val="en-US"/>
              </w:rPr>
            </w:pPr>
            <w:proofErr w:type="spellStart"/>
            <w:r w:rsidRPr="00A20A38">
              <w:rPr>
                <w:rFonts w:asciiTheme="minorHAnsi" w:hAnsiTheme="minorHAnsi" w:cstheme="minorHAnsi"/>
                <w:color w:val="auto"/>
                <w:sz w:val="24"/>
                <w:szCs w:val="24"/>
                <w:lang w:val="en-US"/>
              </w:rPr>
              <w:t>Набуття</w:t>
            </w:r>
            <w:proofErr w:type="spellEnd"/>
            <w:r w:rsidRPr="00A20A38">
              <w:rPr>
                <w:rFonts w:asciiTheme="minorHAnsi" w:hAnsiTheme="minorHAnsi" w:cstheme="minorHAnsi"/>
                <w:color w:val="auto"/>
                <w:sz w:val="24"/>
                <w:szCs w:val="24"/>
                <w:lang w:val="en-US"/>
              </w:rPr>
              <w:t xml:space="preserve"> </w:t>
            </w:r>
            <w:proofErr w:type="spellStart"/>
            <w:r w:rsidRPr="00A20A38">
              <w:rPr>
                <w:rFonts w:asciiTheme="minorHAnsi" w:hAnsiTheme="minorHAnsi" w:cstheme="minorHAnsi"/>
                <w:color w:val="auto"/>
                <w:sz w:val="24"/>
                <w:szCs w:val="24"/>
                <w:lang w:val="en-US"/>
              </w:rPr>
              <w:t>чинності</w:t>
            </w:r>
            <w:proofErr w:type="spellEnd"/>
          </w:p>
          <w:p w14:paraId="1E02FB26" w14:textId="2E520A39" w:rsidR="00046334" w:rsidRPr="00A85061" w:rsidRDefault="003F77F5" w:rsidP="003F77F5">
            <w:pPr>
              <w:keepNext w:val="0"/>
              <w:widowControl w:val="0"/>
              <w:jc w:val="both"/>
              <w:rPr>
                <w:rFonts w:asciiTheme="minorHAnsi" w:hAnsiTheme="minorHAnsi" w:cstheme="minorHAnsi"/>
                <w:lang w:val="ru-RU"/>
              </w:rPr>
            </w:pPr>
            <w:r w:rsidRPr="00A85061">
              <w:rPr>
                <w:rFonts w:asciiTheme="minorHAnsi" w:hAnsiTheme="minorHAnsi" w:cstheme="minorHAnsi"/>
                <w:lang w:val="ru-RU"/>
              </w:rPr>
              <w:t>Ц</w:t>
            </w:r>
            <w:r w:rsidR="00E0233D" w:rsidRPr="00A85061">
              <w:rPr>
                <w:rFonts w:asciiTheme="minorHAnsi" w:hAnsiTheme="minorHAnsi" w:cstheme="minorHAnsi"/>
                <w:lang w:val="ru-RU"/>
              </w:rPr>
              <w:t>я</w:t>
            </w:r>
            <w:r w:rsidR="00046334" w:rsidRPr="00A85061">
              <w:rPr>
                <w:rFonts w:asciiTheme="minorHAnsi" w:hAnsiTheme="minorHAnsi" w:cstheme="minorHAnsi"/>
                <w:lang w:val="ru-RU"/>
              </w:rPr>
              <w:t xml:space="preserve"> </w:t>
            </w:r>
            <w:r w:rsidR="00E0233D" w:rsidRPr="00A85061">
              <w:rPr>
                <w:rFonts w:asciiTheme="minorHAnsi" w:hAnsiTheme="minorHAnsi" w:cstheme="minorHAnsi"/>
                <w:lang w:val="ru-RU"/>
              </w:rPr>
              <w:t>Рамкова угода</w:t>
            </w:r>
            <w:r w:rsidR="00046334" w:rsidRPr="00A85061">
              <w:rPr>
                <w:rFonts w:asciiTheme="minorHAnsi" w:hAnsiTheme="minorHAnsi" w:cstheme="minorHAnsi"/>
                <w:lang w:val="ru-RU"/>
              </w:rPr>
              <w:t xml:space="preserve"> набуває чинності з моменту підписання уповноваженими представниками</w:t>
            </w:r>
            <w:r w:rsidR="00786661" w:rsidRPr="00A85061">
              <w:rPr>
                <w:rFonts w:asciiTheme="minorHAnsi" w:hAnsiTheme="minorHAnsi" w:cstheme="minorHAnsi"/>
                <w:lang w:val="ru-RU"/>
              </w:rPr>
              <w:t xml:space="preserve"> всіх</w:t>
            </w:r>
            <w:r w:rsidR="00046334" w:rsidRPr="00A85061">
              <w:rPr>
                <w:rFonts w:asciiTheme="minorHAnsi" w:hAnsiTheme="minorHAnsi" w:cstheme="minorHAnsi"/>
                <w:lang w:val="ru-RU"/>
              </w:rPr>
              <w:t xml:space="preserve"> Сторін трьох ідентичних оригінальних примірників угоди. </w:t>
            </w:r>
          </w:p>
          <w:p w14:paraId="73699062" w14:textId="3349D614" w:rsidR="00046334" w:rsidRPr="00A85061" w:rsidRDefault="003F77F5" w:rsidP="00054A1A">
            <w:pPr>
              <w:keepNext w:val="0"/>
              <w:widowControl w:val="0"/>
              <w:jc w:val="both"/>
              <w:rPr>
                <w:rFonts w:asciiTheme="minorHAnsi" w:hAnsiTheme="minorHAnsi" w:cstheme="minorHAnsi"/>
                <w:lang w:val="ru-RU"/>
              </w:rPr>
            </w:pPr>
            <w:r w:rsidRPr="00A85061">
              <w:rPr>
                <w:rFonts w:asciiTheme="minorHAnsi" w:hAnsiTheme="minorHAnsi" w:cstheme="minorHAnsi"/>
                <w:lang w:val="ru-RU"/>
              </w:rPr>
              <w:t>Договір укладений</w:t>
            </w:r>
            <w:r w:rsidR="00046334" w:rsidRPr="00A85061">
              <w:rPr>
                <w:rFonts w:asciiTheme="minorHAnsi" w:hAnsiTheme="minorHAnsi" w:cstheme="minorHAnsi"/>
                <w:lang w:val="ru-RU"/>
              </w:rPr>
              <w:t xml:space="preserve"> англійською </w:t>
            </w:r>
            <w:r w:rsidR="00054A1A" w:rsidRPr="00A85061">
              <w:rPr>
                <w:rFonts w:asciiTheme="minorHAnsi" w:hAnsiTheme="minorHAnsi" w:cstheme="minorHAnsi"/>
                <w:lang w:val="ru-RU"/>
              </w:rPr>
              <w:t>мовою</w:t>
            </w:r>
            <w:r w:rsidR="002C00EC" w:rsidRPr="00A85061">
              <w:rPr>
                <w:rFonts w:asciiTheme="minorHAnsi" w:hAnsiTheme="minorHAnsi" w:cstheme="minorHAnsi"/>
                <w:lang w:val="ru-RU"/>
              </w:rPr>
              <w:t xml:space="preserve"> та перекладений українською мовою</w:t>
            </w:r>
            <w:r w:rsidR="00054A1A" w:rsidRPr="00A85061">
              <w:rPr>
                <w:rFonts w:asciiTheme="minorHAnsi" w:hAnsiTheme="minorHAnsi" w:cstheme="minorHAnsi"/>
                <w:lang w:val="ru-RU"/>
              </w:rPr>
              <w:t>. У випадку виявлення розбіжностей у перекладі, перевагу матиме англійська мова</w:t>
            </w:r>
            <w:r w:rsidR="00046334" w:rsidRPr="00A85061">
              <w:rPr>
                <w:rFonts w:asciiTheme="minorHAnsi" w:hAnsiTheme="minorHAnsi" w:cstheme="minorHAnsi"/>
                <w:lang w:val="ru-RU"/>
              </w:rPr>
              <w:t xml:space="preserve">. </w:t>
            </w:r>
          </w:p>
          <w:p w14:paraId="7C6FA2A6" w14:textId="0A186E7E" w:rsidR="00E7679C" w:rsidRPr="00A85061" w:rsidRDefault="00E7679C" w:rsidP="00F0488F">
            <w:pPr>
              <w:keepNext w:val="0"/>
              <w:widowControl w:val="0"/>
              <w:jc w:val="both"/>
              <w:rPr>
                <w:rFonts w:asciiTheme="minorHAnsi" w:hAnsiTheme="minorHAnsi" w:cstheme="minorHAnsi"/>
                <w:lang w:val="ru-RU"/>
              </w:rPr>
            </w:pPr>
          </w:p>
        </w:tc>
      </w:tr>
      <w:tr w:rsidR="00A85061" w:rsidRPr="00A85061" w14:paraId="0DB3278E" w14:textId="77777777" w:rsidTr="00F71C18">
        <w:tc>
          <w:tcPr>
            <w:tcW w:w="9924" w:type="dxa"/>
            <w:gridSpan w:val="2"/>
          </w:tcPr>
          <w:p w14:paraId="430E111C" w14:textId="455FFA3E" w:rsidR="00B848F7" w:rsidRPr="00A85061" w:rsidRDefault="00F31E8E" w:rsidP="00B848F7">
            <w:pPr>
              <w:keepNext w:val="0"/>
              <w:widowControl w:val="0"/>
              <w:jc w:val="center"/>
              <w:rPr>
                <w:rFonts w:asciiTheme="minorHAnsi" w:hAnsiTheme="minorHAnsi" w:cstheme="minorHAnsi"/>
                <w:lang w:val="en-US"/>
              </w:rPr>
            </w:pPr>
            <w:r>
              <w:rPr>
                <w:rFonts w:asciiTheme="minorHAnsi" w:eastAsiaTheme="majorEastAsia" w:hAnsiTheme="minorHAnsi" w:cstheme="minorHAnsi"/>
                <w:sz w:val="24"/>
                <w:szCs w:val="24"/>
                <w:lang w:val="en-US"/>
              </w:rPr>
              <w:lastRenderedPageBreak/>
              <w:t xml:space="preserve">The </w:t>
            </w:r>
            <w:r w:rsidR="004F7540" w:rsidRPr="00A85061">
              <w:rPr>
                <w:rFonts w:asciiTheme="minorHAnsi" w:eastAsiaTheme="majorEastAsia" w:hAnsiTheme="minorHAnsi" w:cstheme="minorHAnsi"/>
                <w:sz w:val="24"/>
                <w:szCs w:val="24"/>
                <w:lang w:val="en-US"/>
              </w:rPr>
              <w:t>2</w:t>
            </w:r>
            <w:r w:rsidR="001678B5" w:rsidRPr="00A85061">
              <w:rPr>
                <w:rFonts w:asciiTheme="minorHAnsi" w:eastAsiaTheme="majorEastAsia" w:hAnsiTheme="minorHAnsi" w:cstheme="minorHAnsi"/>
                <w:sz w:val="24"/>
                <w:szCs w:val="24"/>
                <w:lang w:val="uk-UA"/>
              </w:rPr>
              <w:t>2</w:t>
            </w:r>
            <w:r w:rsidR="004F7540" w:rsidRPr="00A85061">
              <w:rPr>
                <w:rFonts w:asciiTheme="minorHAnsi" w:eastAsiaTheme="majorEastAsia" w:hAnsiTheme="minorHAnsi" w:cstheme="minorHAnsi"/>
                <w:sz w:val="26"/>
                <w:szCs w:val="26"/>
                <w:lang w:val="en-US"/>
              </w:rPr>
              <w:t xml:space="preserve">. </w:t>
            </w:r>
            <w:r w:rsidR="004F7540" w:rsidRPr="00A85061">
              <w:rPr>
                <w:rFonts w:asciiTheme="minorHAnsi" w:eastAsiaTheme="majorEastAsia" w:hAnsiTheme="minorHAnsi" w:cstheme="minorHAnsi"/>
                <w:sz w:val="24"/>
                <w:szCs w:val="24"/>
                <w:lang w:val="en-US"/>
              </w:rPr>
              <w:t>Signatures of the Parties</w:t>
            </w:r>
            <w:r w:rsidR="001678B5" w:rsidRPr="00A85061">
              <w:rPr>
                <w:rFonts w:asciiTheme="minorHAnsi" w:eastAsiaTheme="majorEastAsia" w:hAnsiTheme="minorHAnsi" w:cstheme="minorHAnsi"/>
                <w:sz w:val="24"/>
                <w:szCs w:val="24"/>
                <w:lang w:val="uk-UA"/>
              </w:rPr>
              <w:t xml:space="preserve"> </w:t>
            </w:r>
            <w:r w:rsidR="004F7540" w:rsidRPr="00A85061">
              <w:rPr>
                <w:rFonts w:asciiTheme="minorHAnsi" w:eastAsiaTheme="majorEastAsia" w:hAnsiTheme="minorHAnsi" w:cstheme="minorHAnsi"/>
                <w:sz w:val="24"/>
                <w:szCs w:val="24"/>
                <w:lang w:val="en-US"/>
              </w:rPr>
              <w:t>/</w:t>
            </w:r>
            <w:r w:rsidR="001678B5" w:rsidRPr="00A85061">
              <w:rPr>
                <w:rFonts w:asciiTheme="minorHAnsi" w:eastAsiaTheme="majorEastAsia" w:hAnsiTheme="minorHAnsi" w:cstheme="minorHAnsi"/>
                <w:sz w:val="24"/>
                <w:szCs w:val="24"/>
                <w:lang w:val="uk-UA"/>
              </w:rPr>
              <w:t xml:space="preserve"> </w:t>
            </w:r>
            <w:proofErr w:type="spellStart"/>
            <w:r w:rsidR="004F7540" w:rsidRPr="00A85061">
              <w:rPr>
                <w:rFonts w:asciiTheme="minorHAnsi" w:eastAsiaTheme="majorEastAsia" w:hAnsiTheme="minorHAnsi" w:cstheme="minorHAnsi"/>
                <w:sz w:val="24"/>
                <w:szCs w:val="24"/>
                <w:lang w:val="en-US"/>
              </w:rPr>
              <w:t>Підписи</w:t>
            </w:r>
            <w:proofErr w:type="spellEnd"/>
            <w:r w:rsidR="004F7540" w:rsidRPr="00A85061">
              <w:rPr>
                <w:rFonts w:asciiTheme="minorHAnsi" w:eastAsiaTheme="majorEastAsia" w:hAnsiTheme="minorHAnsi" w:cstheme="minorHAnsi"/>
                <w:sz w:val="24"/>
                <w:szCs w:val="24"/>
                <w:lang w:val="en-US"/>
              </w:rPr>
              <w:t xml:space="preserve"> </w:t>
            </w:r>
            <w:proofErr w:type="spellStart"/>
            <w:r w:rsidR="004F7540" w:rsidRPr="00A85061">
              <w:rPr>
                <w:rFonts w:asciiTheme="minorHAnsi" w:eastAsiaTheme="majorEastAsia" w:hAnsiTheme="minorHAnsi" w:cstheme="minorHAnsi"/>
                <w:sz w:val="24"/>
                <w:szCs w:val="24"/>
                <w:lang w:val="en-US"/>
              </w:rPr>
              <w:t>Сторін</w:t>
            </w:r>
            <w:proofErr w:type="spellEnd"/>
          </w:p>
        </w:tc>
      </w:tr>
      <w:tr w:rsidR="00A85061" w:rsidRPr="00A760F9" w14:paraId="20A1694D" w14:textId="77777777" w:rsidTr="00F71C18">
        <w:tc>
          <w:tcPr>
            <w:tcW w:w="4821" w:type="dxa"/>
          </w:tcPr>
          <w:p w14:paraId="49729557" w14:textId="77777777" w:rsidR="00F178DD" w:rsidRPr="00A85061" w:rsidRDefault="00F178DD" w:rsidP="004C1804">
            <w:pPr>
              <w:pStyle w:val="NoSpacing"/>
              <w:rPr>
                <w:rFonts w:asciiTheme="minorHAnsi" w:hAnsiTheme="minorHAnsi" w:cstheme="minorHAnsi"/>
                <w:b/>
                <w:lang w:val="en-US"/>
              </w:rPr>
            </w:pPr>
          </w:p>
          <w:p w14:paraId="15282D33"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 xml:space="preserve">Place and date: </w:t>
            </w:r>
            <w:r w:rsidRPr="00A85061">
              <w:rPr>
                <w:rFonts w:asciiTheme="minorHAnsi" w:hAnsiTheme="minorHAnsi" w:cstheme="minorHAnsi"/>
              </w:rPr>
              <w:tab/>
            </w:r>
            <w:r w:rsidRPr="00A85061">
              <w:rPr>
                <w:rFonts w:asciiTheme="minorHAnsi" w:hAnsiTheme="minorHAnsi" w:cstheme="minorHAnsi"/>
              </w:rPr>
              <w:tab/>
            </w:r>
            <w:r w:rsidRPr="00A85061">
              <w:rPr>
                <w:rFonts w:asciiTheme="minorHAnsi" w:hAnsiTheme="minorHAnsi" w:cstheme="minorHAnsi"/>
              </w:rPr>
              <w:tab/>
            </w:r>
          </w:p>
          <w:p w14:paraId="415AB666" w14:textId="26BDEA64"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 xml:space="preserve">For the </w:t>
            </w:r>
            <w:r w:rsidR="009C2441" w:rsidRPr="00A85061">
              <w:rPr>
                <w:rFonts w:asciiTheme="minorHAnsi" w:hAnsiTheme="minorHAnsi" w:cstheme="minorHAnsi"/>
              </w:rPr>
              <w:t>Investor</w:t>
            </w:r>
            <w:r w:rsidRPr="00A85061">
              <w:rPr>
                <w:rFonts w:asciiTheme="minorHAnsi" w:hAnsiTheme="minorHAnsi" w:cstheme="minorHAnsi"/>
              </w:rPr>
              <w:tab/>
            </w:r>
          </w:p>
          <w:p w14:paraId="50143BB9"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ab/>
            </w:r>
            <w:r w:rsidRPr="00A85061">
              <w:rPr>
                <w:rFonts w:asciiTheme="minorHAnsi" w:hAnsiTheme="minorHAnsi" w:cstheme="minorHAnsi"/>
              </w:rPr>
              <w:tab/>
            </w:r>
          </w:p>
          <w:p w14:paraId="33440BCA"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_________________</w:t>
            </w:r>
            <w:r w:rsidRPr="00A85061">
              <w:rPr>
                <w:rFonts w:asciiTheme="minorHAnsi" w:hAnsiTheme="minorHAnsi" w:cstheme="minorHAnsi"/>
                <w:lang w:val="uk-UA"/>
              </w:rPr>
              <w:t>____________________</w:t>
            </w:r>
            <w:r w:rsidRPr="00A85061">
              <w:rPr>
                <w:rFonts w:asciiTheme="minorHAnsi" w:hAnsiTheme="minorHAnsi" w:cstheme="minorHAnsi"/>
              </w:rPr>
              <w:t>__</w:t>
            </w:r>
            <w:r w:rsidRPr="00A85061">
              <w:rPr>
                <w:rFonts w:asciiTheme="minorHAnsi" w:hAnsiTheme="minorHAnsi" w:cstheme="minorHAnsi"/>
              </w:rPr>
              <w:tab/>
            </w:r>
          </w:p>
          <w:p w14:paraId="54850738" w14:textId="5EC00356" w:rsidR="00584572" w:rsidRPr="00A85061" w:rsidRDefault="00584572" w:rsidP="00584572">
            <w:pPr>
              <w:keepNext w:val="0"/>
              <w:widowControl w:val="0"/>
              <w:suppressLineNumbers/>
              <w:suppressAutoHyphens/>
              <w:rPr>
                <w:rFonts w:asciiTheme="minorHAnsi" w:hAnsiTheme="minorHAnsi" w:cstheme="minorHAnsi"/>
              </w:rPr>
            </w:pPr>
            <w:r w:rsidRPr="00A85061">
              <w:rPr>
                <w:rFonts w:asciiTheme="minorHAnsi" w:hAnsiTheme="minorHAnsi" w:cstheme="minorHAnsi"/>
              </w:rPr>
              <w:t xml:space="preserve">Printed name: </w:t>
            </w:r>
          </w:p>
          <w:p w14:paraId="64BF6031" w14:textId="77777777" w:rsidR="00584572" w:rsidRPr="00A85061" w:rsidRDefault="00584572" w:rsidP="00584572">
            <w:pPr>
              <w:keepNext w:val="0"/>
              <w:widowControl w:val="0"/>
              <w:suppressLineNumbers/>
              <w:suppressAutoHyphens/>
              <w:rPr>
                <w:rFonts w:asciiTheme="minorHAnsi" w:hAnsiTheme="minorHAnsi" w:cstheme="minorHAnsi"/>
              </w:rPr>
            </w:pPr>
          </w:p>
          <w:p w14:paraId="1CDA2C77"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 xml:space="preserve">Place and date: </w:t>
            </w:r>
            <w:r w:rsidRPr="00A85061">
              <w:rPr>
                <w:rFonts w:asciiTheme="minorHAnsi" w:hAnsiTheme="minorHAnsi" w:cstheme="minorHAnsi"/>
              </w:rPr>
              <w:tab/>
            </w:r>
            <w:r w:rsidRPr="00A85061">
              <w:rPr>
                <w:rFonts w:asciiTheme="minorHAnsi" w:hAnsiTheme="minorHAnsi" w:cstheme="minorHAnsi"/>
              </w:rPr>
              <w:tab/>
            </w:r>
            <w:r w:rsidRPr="00A85061">
              <w:rPr>
                <w:rFonts w:asciiTheme="minorHAnsi" w:hAnsiTheme="minorHAnsi" w:cstheme="minorHAnsi"/>
              </w:rPr>
              <w:tab/>
              <w:t xml:space="preserve"> </w:t>
            </w:r>
          </w:p>
          <w:p w14:paraId="78E8A3F3" w14:textId="42E8077C"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 xml:space="preserve">For the </w:t>
            </w:r>
            <w:r w:rsidR="00AF2A3B">
              <w:rPr>
                <w:rFonts w:asciiTheme="minorHAnsi" w:hAnsiTheme="minorHAnsi" w:cstheme="minorHAnsi"/>
              </w:rPr>
              <w:t>Contractor</w:t>
            </w:r>
            <w:r w:rsidRPr="00A85061">
              <w:rPr>
                <w:rFonts w:asciiTheme="minorHAnsi" w:hAnsiTheme="minorHAnsi" w:cstheme="minorHAnsi"/>
              </w:rPr>
              <w:tab/>
            </w:r>
          </w:p>
          <w:p w14:paraId="0FE68F80"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ab/>
            </w:r>
            <w:r w:rsidRPr="00A85061">
              <w:rPr>
                <w:rFonts w:asciiTheme="minorHAnsi" w:hAnsiTheme="minorHAnsi" w:cstheme="minorHAnsi"/>
              </w:rPr>
              <w:tab/>
            </w:r>
          </w:p>
          <w:p w14:paraId="1B1BDC79" w14:textId="77777777" w:rsidR="00584572" w:rsidRDefault="00584572" w:rsidP="00584572">
            <w:pPr>
              <w:keepNext w:val="0"/>
              <w:widowControl w:val="0"/>
              <w:rPr>
                <w:rFonts w:asciiTheme="minorHAnsi" w:hAnsiTheme="minorHAnsi" w:cstheme="minorHAnsi"/>
              </w:rPr>
            </w:pPr>
          </w:p>
          <w:p w14:paraId="7ADB94D1" w14:textId="77777777" w:rsidR="005E6863" w:rsidRPr="00A85061" w:rsidRDefault="005E6863" w:rsidP="00584572">
            <w:pPr>
              <w:keepNext w:val="0"/>
              <w:widowControl w:val="0"/>
              <w:rPr>
                <w:rFonts w:asciiTheme="minorHAnsi" w:hAnsiTheme="minorHAnsi" w:cstheme="minorHAnsi"/>
              </w:rPr>
            </w:pPr>
          </w:p>
          <w:p w14:paraId="16E5BF90"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_______________</w:t>
            </w:r>
            <w:r w:rsidRPr="00A85061">
              <w:rPr>
                <w:rFonts w:asciiTheme="minorHAnsi" w:hAnsiTheme="minorHAnsi" w:cstheme="minorHAnsi"/>
                <w:lang w:val="uk-UA"/>
              </w:rPr>
              <w:t>____________</w:t>
            </w:r>
            <w:r w:rsidRPr="00A85061">
              <w:rPr>
                <w:rFonts w:asciiTheme="minorHAnsi" w:hAnsiTheme="minorHAnsi" w:cstheme="minorHAnsi"/>
              </w:rPr>
              <w:t>___________</w:t>
            </w:r>
            <w:r w:rsidRPr="00A85061">
              <w:rPr>
                <w:rFonts w:asciiTheme="minorHAnsi" w:hAnsiTheme="minorHAnsi" w:cstheme="minorHAnsi"/>
              </w:rPr>
              <w:tab/>
            </w:r>
          </w:p>
          <w:p w14:paraId="06F2B43C" w14:textId="77777777"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 xml:space="preserve">Printed name: </w:t>
            </w:r>
            <w:r w:rsidRPr="00A85061">
              <w:rPr>
                <w:rFonts w:asciiTheme="minorHAnsi" w:hAnsiTheme="minorHAnsi" w:cstheme="minorHAnsi"/>
              </w:rPr>
              <w:tab/>
            </w:r>
            <w:r w:rsidRPr="00A85061">
              <w:rPr>
                <w:rFonts w:asciiTheme="minorHAnsi" w:hAnsiTheme="minorHAnsi" w:cstheme="minorHAnsi"/>
              </w:rPr>
              <w:tab/>
            </w:r>
            <w:r w:rsidRPr="00A85061">
              <w:rPr>
                <w:rFonts w:asciiTheme="minorHAnsi" w:hAnsiTheme="minorHAnsi" w:cstheme="minorHAnsi"/>
              </w:rPr>
              <w:tab/>
            </w:r>
          </w:p>
          <w:p w14:paraId="27F908C3" w14:textId="77777777" w:rsidR="00584572" w:rsidRPr="00A85061" w:rsidRDefault="00584572" w:rsidP="00584572">
            <w:pPr>
              <w:keepNext w:val="0"/>
              <w:widowControl w:val="0"/>
              <w:rPr>
                <w:rFonts w:asciiTheme="minorHAnsi" w:hAnsiTheme="minorHAnsi" w:cstheme="minorHAnsi"/>
              </w:rPr>
            </w:pPr>
          </w:p>
          <w:p w14:paraId="17D1E5B4" w14:textId="77777777" w:rsidR="00584572" w:rsidRPr="00A85061" w:rsidRDefault="00584572" w:rsidP="00584572">
            <w:pPr>
              <w:keepNext w:val="0"/>
              <w:widowControl w:val="0"/>
              <w:rPr>
                <w:rFonts w:asciiTheme="minorHAnsi" w:hAnsiTheme="minorHAnsi" w:cstheme="minorHAnsi"/>
              </w:rPr>
            </w:pPr>
          </w:p>
          <w:p w14:paraId="60B5CEFE" w14:textId="05F757C3" w:rsidR="00584572" w:rsidRPr="00A85061" w:rsidRDefault="00584572" w:rsidP="00584572">
            <w:pPr>
              <w:keepNext w:val="0"/>
              <w:widowControl w:val="0"/>
              <w:rPr>
                <w:rFonts w:asciiTheme="minorHAnsi" w:hAnsiTheme="minorHAnsi" w:cstheme="minorHAnsi"/>
              </w:rPr>
            </w:pPr>
            <w:r w:rsidRPr="00A85061">
              <w:rPr>
                <w:rFonts w:asciiTheme="minorHAnsi" w:hAnsiTheme="minorHAnsi" w:cstheme="minorHAnsi"/>
              </w:rPr>
              <w:tab/>
            </w:r>
            <w:r w:rsidRPr="00A85061">
              <w:rPr>
                <w:rFonts w:asciiTheme="minorHAnsi" w:hAnsiTheme="minorHAnsi" w:cstheme="minorHAnsi"/>
              </w:rPr>
              <w:tab/>
            </w:r>
            <w:r w:rsidRPr="00A85061">
              <w:rPr>
                <w:rFonts w:asciiTheme="minorHAnsi" w:hAnsiTheme="minorHAnsi" w:cstheme="minorHAnsi"/>
              </w:rPr>
              <w:tab/>
            </w:r>
          </w:p>
          <w:p w14:paraId="60F52B0A" w14:textId="06D95F16" w:rsidR="004F7540" w:rsidRPr="00A85061" w:rsidRDefault="00584572" w:rsidP="004C1804">
            <w:pPr>
              <w:keepNext w:val="0"/>
              <w:widowControl w:val="0"/>
              <w:suppressLineNumbers/>
              <w:suppressAutoHyphens/>
              <w:rPr>
                <w:rFonts w:asciiTheme="minorHAnsi" w:hAnsiTheme="minorHAnsi" w:cstheme="minorHAnsi"/>
                <w:lang w:val="en-US"/>
              </w:rPr>
            </w:pPr>
            <w:r w:rsidRPr="00A85061">
              <w:rPr>
                <w:rFonts w:asciiTheme="minorHAnsi" w:hAnsiTheme="minorHAnsi" w:cstheme="minorHAnsi"/>
              </w:rPr>
              <w:tab/>
            </w:r>
          </w:p>
        </w:tc>
        <w:tc>
          <w:tcPr>
            <w:tcW w:w="5103" w:type="dxa"/>
          </w:tcPr>
          <w:p w14:paraId="33401F0B" w14:textId="77777777" w:rsidR="00F178DD" w:rsidRPr="00891958" w:rsidRDefault="00F178DD" w:rsidP="00F71C18">
            <w:pPr>
              <w:pStyle w:val="NoSpacing"/>
              <w:jc w:val="center"/>
              <w:rPr>
                <w:rFonts w:asciiTheme="minorHAnsi" w:hAnsiTheme="minorHAnsi" w:cstheme="minorHAnsi"/>
                <w:b/>
                <w:lang w:val="en-US"/>
              </w:rPr>
            </w:pPr>
          </w:p>
          <w:p w14:paraId="61708085"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Місце і дата:</w:t>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p>
          <w:p w14:paraId="33FF5BF0" w14:textId="4B0C8FBA"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Від імені </w:t>
            </w:r>
            <w:r w:rsidR="00DA4434" w:rsidRPr="00A85061">
              <w:rPr>
                <w:rFonts w:asciiTheme="minorHAnsi" w:hAnsiTheme="minorHAnsi" w:cstheme="minorHAnsi"/>
                <w:lang w:val="uk-UA"/>
              </w:rPr>
              <w:t>Інвестор</w:t>
            </w:r>
            <w:r w:rsidR="00154F3F" w:rsidRPr="00A85061">
              <w:rPr>
                <w:rFonts w:asciiTheme="minorHAnsi" w:eastAsia="Calibri" w:hAnsiTheme="minorHAnsi" w:cstheme="minorHAnsi"/>
                <w:shd w:val="clear" w:color="auto" w:fill="FFFFFF"/>
                <w:lang w:val="uk-UA"/>
              </w:rPr>
              <w:t>а</w:t>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p>
          <w:p w14:paraId="6676D60F"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p>
          <w:p w14:paraId="77FEEF69"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________________________________________</w:t>
            </w:r>
          </w:p>
          <w:p w14:paraId="0A3399EA" w14:textId="77777777" w:rsidR="00584572" w:rsidRPr="00A85061" w:rsidRDefault="00584572" w:rsidP="00584572">
            <w:pPr>
              <w:keepNext w:val="0"/>
              <w:widowControl w:val="0"/>
              <w:suppressLineNumbers/>
              <w:suppressAutoHyphens/>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П.І.Б.: </w:t>
            </w:r>
            <w:r w:rsidRPr="00A85061">
              <w:rPr>
                <w:rFonts w:asciiTheme="minorHAnsi" w:eastAsia="Calibri" w:hAnsiTheme="minorHAnsi" w:cstheme="minorHAnsi"/>
                <w:shd w:val="clear" w:color="auto" w:fill="FFFFFF"/>
                <w:lang w:val="uk-UA"/>
              </w:rPr>
              <w:tab/>
            </w:r>
          </w:p>
          <w:p w14:paraId="56542156"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p>
          <w:p w14:paraId="748FBD13"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Місце і дата: </w:t>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t xml:space="preserve"> </w:t>
            </w:r>
          </w:p>
          <w:p w14:paraId="49558421"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Від імені Постачальника</w:t>
            </w:r>
            <w:r w:rsidRPr="00A85061">
              <w:rPr>
                <w:rFonts w:asciiTheme="minorHAnsi" w:eastAsia="Calibri" w:hAnsiTheme="minorHAnsi" w:cstheme="minorHAnsi"/>
                <w:shd w:val="clear" w:color="auto" w:fill="FFFFFF"/>
                <w:lang w:val="uk-UA"/>
              </w:rPr>
              <w:tab/>
            </w:r>
          </w:p>
          <w:p w14:paraId="70BAB423" w14:textId="2A3846A4" w:rsidR="00584572" w:rsidRPr="00A85061" w:rsidRDefault="00584572" w:rsidP="00584572">
            <w:pPr>
              <w:keepNext w:val="0"/>
              <w:widowControl w:val="0"/>
              <w:rPr>
                <w:rFonts w:asciiTheme="minorHAnsi" w:eastAsia="Calibri" w:hAnsiTheme="minorHAnsi" w:cstheme="minorHAnsi"/>
                <w:shd w:val="clear" w:color="auto" w:fill="FFFFFF"/>
                <w:lang w:val="uk-UA"/>
              </w:rPr>
            </w:pPr>
          </w:p>
          <w:p w14:paraId="4BFABFB1" w14:textId="77777777" w:rsidR="004C1804" w:rsidRPr="00A85061" w:rsidRDefault="004C1804" w:rsidP="00584572">
            <w:pPr>
              <w:keepNext w:val="0"/>
              <w:widowControl w:val="0"/>
              <w:rPr>
                <w:rFonts w:asciiTheme="minorHAnsi" w:eastAsia="Calibri" w:hAnsiTheme="minorHAnsi" w:cstheme="minorHAnsi"/>
                <w:shd w:val="clear" w:color="auto" w:fill="FFFFFF"/>
                <w:lang w:val="uk-UA"/>
              </w:rPr>
            </w:pPr>
          </w:p>
          <w:p w14:paraId="459D8DDD"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p>
          <w:p w14:paraId="48582788" w14:textId="50D8F44B"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________________________________________</w:t>
            </w:r>
          </w:p>
          <w:p w14:paraId="78F17AD9"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r w:rsidRPr="00A85061">
              <w:rPr>
                <w:rFonts w:asciiTheme="minorHAnsi" w:eastAsia="Calibri" w:hAnsiTheme="minorHAnsi" w:cstheme="minorHAnsi"/>
                <w:shd w:val="clear" w:color="auto" w:fill="FFFFFF"/>
                <w:lang w:val="uk-UA"/>
              </w:rPr>
              <w:t xml:space="preserve">П.І.Б.: </w:t>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r w:rsidRPr="00A85061">
              <w:rPr>
                <w:rFonts w:asciiTheme="minorHAnsi" w:eastAsia="Calibri" w:hAnsiTheme="minorHAnsi" w:cstheme="minorHAnsi"/>
                <w:shd w:val="clear" w:color="auto" w:fill="FFFFFF"/>
                <w:lang w:val="uk-UA"/>
              </w:rPr>
              <w:tab/>
            </w:r>
          </w:p>
          <w:p w14:paraId="6302CCFE"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p>
          <w:p w14:paraId="7D7F1758" w14:textId="77777777" w:rsidR="00584572" w:rsidRPr="00A85061" w:rsidRDefault="00584572" w:rsidP="00584572">
            <w:pPr>
              <w:keepNext w:val="0"/>
              <w:widowControl w:val="0"/>
              <w:ind w:firstLine="1304"/>
              <w:rPr>
                <w:rFonts w:asciiTheme="minorHAnsi" w:eastAsia="Calibri" w:hAnsiTheme="minorHAnsi" w:cstheme="minorHAnsi"/>
                <w:shd w:val="clear" w:color="auto" w:fill="FFFFFF"/>
                <w:lang w:val="uk-UA"/>
              </w:rPr>
            </w:pPr>
          </w:p>
          <w:p w14:paraId="7BD3FD18" w14:textId="77777777" w:rsidR="00584572" w:rsidRPr="00A85061" w:rsidRDefault="00584572" w:rsidP="00584572">
            <w:pPr>
              <w:keepNext w:val="0"/>
              <w:widowControl w:val="0"/>
              <w:rPr>
                <w:rFonts w:asciiTheme="minorHAnsi" w:eastAsia="Calibri" w:hAnsiTheme="minorHAnsi" w:cstheme="minorHAnsi"/>
                <w:shd w:val="clear" w:color="auto" w:fill="FFFFFF"/>
                <w:lang w:val="uk-UA"/>
              </w:rPr>
            </w:pPr>
          </w:p>
          <w:p w14:paraId="556F0F0E" w14:textId="25D5DC34" w:rsidR="00735619" w:rsidRPr="00A85061" w:rsidRDefault="00735619" w:rsidP="00584572">
            <w:pPr>
              <w:keepNext w:val="0"/>
              <w:widowControl w:val="0"/>
              <w:jc w:val="center"/>
              <w:rPr>
                <w:rFonts w:asciiTheme="minorHAnsi" w:hAnsiTheme="minorHAnsi" w:cstheme="minorHAnsi"/>
                <w:lang w:val="ru-RU"/>
              </w:rPr>
            </w:pPr>
          </w:p>
        </w:tc>
      </w:tr>
      <w:tr w:rsidR="00A85061" w:rsidRPr="00A760F9" w14:paraId="77C5F3BE" w14:textId="77777777" w:rsidTr="00F71C18">
        <w:tc>
          <w:tcPr>
            <w:tcW w:w="9924" w:type="dxa"/>
            <w:gridSpan w:val="2"/>
          </w:tcPr>
          <w:p w14:paraId="243DF3FD" w14:textId="6C83BE4B" w:rsidR="004F7540" w:rsidRPr="00A85061" w:rsidRDefault="004F7540" w:rsidP="004C1804">
            <w:pPr>
              <w:keepNext w:val="0"/>
              <w:widowControl w:val="0"/>
              <w:rPr>
                <w:rFonts w:asciiTheme="minorHAnsi" w:hAnsiTheme="minorHAnsi" w:cstheme="minorHAnsi"/>
                <w:lang w:val="ru-RU"/>
              </w:rPr>
            </w:pPr>
          </w:p>
        </w:tc>
      </w:tr>
    </w:tbl>
    <w:p w14:paraId="14D88E2A" w14:textId="6FC52A7D" w:rsidR="00E52468" w:rsidRPr="00A85061" w:rsidRDefault="00E52468" w:rsidP="00D7042A">
      <w:pPr>
        <w:keepNext w:val="0"/>
        <w:widowControl w:val="0"/>
        <w:rPr>
          <w:lang w:val="ru-RU"/>
        </w:rPr>
      </w:pPr>
    </w:p>
    <w:sectPr w:rsidR="00E52468" w:rsidRPr="00A85061" w:rsidSect="009E732E">
      <w:headerReference w:type="default" r:id="rId8"/>
      <w:headerReference w:type="first" r:id="rId9"/>
      <w:footerReference w:type="first" r:id="rId10"/>
      <w:pgSz w:w="11906" w:h="16838"/>
      <w:pgMar w:top="2127"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91F0C" w14:textId="77777777" w:rsidR="00067765" w:rsidRDefault="00067765" w:rsidP="00AB188B">
      <w:r>
        <w:separator/>
      </w:r>
    </w:p>
  </w:endnote>
  <w:endnote w:type="continuationSeparator" w:id="0">
    <w:p w14:paraId="05866D3D" w14:textId="77777777" w:rsidR="00067765" w:rsidRDefault="00067765" w:rsidP="00AB1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F4BE3" w14:textId="2CFD91DA" w:rsidR="00E92913" w:rsidRDefault="00E92913">
    <w:pPr>
      <w:pStyle w:val="Footer"/>
      <w:rPr>
        <w:noProof/>
        <w:lang w:val="sv-SE" w:eastAsia="sv-SE"/>
      </w:rPr>
    </w:pPr>
  </w:p>
  <w:p w14:paraId="16D12A3F" w14:textId="09C4A8C4" w:rsidR="00E92913" w:rsidRDefault="00E92913">
    <w:pPr>
      <w:pStyle w:val="Footer"/>
      <w:rPr>
        <w:noProof/>
        <w:lang w:val="sv-SE" w:eastAsia="sv-SE"/>
      </w:rPr>
    </w:pPr>
  </w:p>
  <w:p w14:paraId="588B288A" w14:textId="6D9F1EF4" w:rsidR="00E92913" w:rsidRDefault="00E92913">
    <w:pPr>
      <w:pStyle w:val="Footer"/>
      <w:rPr>
        <w:noProof/>
        <w:lang w:val="sv-SE" w:eastAsia="sv-SE"/>
      </w:rPr>
    </w:pPr>
  </w:p>
  <w:p w14:paraId="0C737B44" w14:textId="245072DB" w:rsidR="00E92913" w:rsidRDefault="00E92913">
    <w:pPr>
      <w:pStyle w:val="Footer"/>
    </w:pPr>
  </w:p>
  <w:p w14:paraId="3D53048A" w14:textId="34E1F8D3" w:rsidR="00E92913" w:rsidRDefault="00E92913">
    <w:pPr>
      <w:pStyle w:val="Footer"/>
    </w:pPr>
  </w:p>
  <w:p w14:paraId="5C13968F" w14:textId="7683D8F8" w:rsidR="00E92913" w:rsidRDefault="00E92913">
    <w:pPr>
      <w:pStyle w:val="Footer"/>
    </w:pPr>
  </w:p>
  <w:p w14:paraId="3B2786F3" w14:textId="7670DEA2" w:rsidR="00E92913" w:rsidRDefault="00E92913">
    <w:pPr>
      <w:pStyle w:val="Footer"/>
    </w:pPr>
  </w:p>
  <w:p w14:paraId="6319DC31" w14:textId="77777777" w:rsidR="00E92913" w:rsidRDefault="00E92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0802" w14:textId="77777777" w:rsidR="00067765" w:rsidRDefault="00067765" w:rsidP="00AB188B">
      <w:r>
        <w:separator/>
      </w:r>
    </w:p>
  </w:footnote>
  <w:footnote w:type="continuationSeparator" w:id="0">
    <w:p w14:paraId="2A71EAE3" w14:textId="77777777" w:rsidR="00067765" w:rsidRDefault="00067765" w:rsidP="00AB1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E534" w14:textId="535B2FD8" w:rsidR="00E92913" w:rsidRPr="00C41BC7" w:rsidRDefault="00EE316A" w:rsidP="009E732E">
    <w:pPr>
      <w:pStyle w:val="Header"/>
      <w:rPr>
        <w:lang w:val="en-US"/>
      </w:rPr>
    </w:pPr>
    <w:r>
      <w:rPr>
        <w:noProof/>
      </w:rPr>
      <w:drawing>
        <wp:inline distT="0" distB="0" distL="0" distR="0" wp14:anchorId="624C5E43" wp14:editId="26C909CE">
          <wp:extent cx="2823845" cy="644525"/>
          <wp:effectExtent l="0" t="0" r="0" b="3175"/>
          <wp:docPr id="13"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a:picLocks noChangeAspect="1"/>
                  </pic:cNvPicPr>
                </pic:nvPicPr>
                <pic:blipFill rotWithShape="1">
                  <a:blip r:embed="rId1">
                    <a:extLst>
                      <a:ext uri="{28A0092B-C50C-407E-A947-70E740481C1C}">
                        <a14:useLocalDpi xmlns:a14="http://schemas.microsoft.com/office/drawing/2010/main" val="0"/>
                      </a:ext>
                    </a:extLst>
                  </a:blip>
                  <a:srcRect l="3886" t="14500" b="10709"/>
                  <a:stretch/>
                </pic:blipFill>
                <pic:spPr bwMode="auto">
                  <a:xfrm>
                    <a:off x="0" y="0"/>
                    <a:ext cx="2823845" cy="644525"/>
                  </a:xfrm>
                  <a:prstGeom prst="rect">
                    <a:avLst/>
                  </a:prstGeom>
                  <a:noFill/>
                  <a:ln>
                    <a:noFill/>
                  </a:ln>
                  <a:extLst>
                    <a:ext uri="{53640926-AAD7-44D8-BBD7-CCE9431645EC}">
                      <a14:shadowObscured xmlns:a14="http://schemas.microsoft.com/office/drawing/2010/main"/>
                    </a:ext>
                  </a:extLst>
                </pic:spPr>
              </pic:pic>
            </a:graphicData>
          </a:graphic>
        </wp:inline>
      </w:drawing>
    </w:r>
    <w:r w:rsidR="00E92913" w:rsidRPr="00F60069">
      <w:rPr>
        <w:lang w:val="en-US"/>
      </w:rPr>
      <w:tab/>
    </w:r>
    <w:r w:rsidR="00E92913" w:rsidRPr="00F60069">
      <w:rPr>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3F7C" w14:textId="29BA1683" w:rsidR="009E732E" w:rsidRPr="00C357E2" w:rsidRDefault="009E732E" w:rsidP="009E732E">
    <w:pPr>
      <w:pStyle w:val="Header"/>
      <w:rPr>
        <w:lang w:val="en-US"/>
      </w:rPr>
    </w:pPr>
    <w:r>
      <w:rPr>
        <w:noProof/>
      </w:rPr>
      <w:drawing>
        <wp:anchor distT="0" distB="0" distL="114300" distR="114300" simplePos="0" relativeHeight="251658240" behindDoc="1" locked="0" layoutInCell="1" allowOverlap="1" wp14:anchorId="55C4CBC6" wp14:editId="7D796516">
          <wp:simplePos x="0" y="0"/>
          <wp:positionH relativeFrom="column">
            <wp:posOffset>-130290</wp:posOffset>
          </wp:positionH>
          <wp:positionV relativeFrom="paragraph">
            <wp:posOffset>-54667</wp:posOffset>
          </wp:positionV>
          <wp:extent cx="2823845" cy="644525"/>
          <wp:effectExtent l="0" t="0" r="0" b="3175"/>
          <wp:wrapNone/>
          <wp:docPr id="14" name="Bildobjekt 3"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10;&#10;Automatiskt genererad beskrivning"/>
                  <pic:cNvPicPr>
                    <a:picLocks noChangeAspect="1"/>
                  </pic:cNvPicPr>
                </pic:nvPicPr>
                <pic:blipFill rotWithShape="1">
                  <a:blip r:embed="rId1">
                    <a:extLst>
                      <a:ext uri="{28A0092B-C50C-407E-A947-70E740481C1C}">
                        <a14:useLocalDpi xmlns:a14="http://schemas.microsoft.com/office/drawing/2010/main" val="0"/>
                      </a:ext>
                    </a:extLst>
                  </a:blip>
                  <a:srcRect l="3886" t="14500" b="10709"/>
                  <a:stretch/>
                </pic:blipFill>
                <pic:spPr bwMode="auto">
                  <a:xfrm>
                    <a:off x="0" y="0"/>
                    <a:ext cx="2823845" cy="644525"/>
                  </a:xfrm>
                  <a:prstGeom prst="rect">
                    <a:avLst/>
                  </a:prstGeom>
                  <a:noFill/>
                  <a:ln>
                    <a:noFill/>
                  </a:ln>
                  <a:extLst>
                    <a:ext uri="{53640926-AAD7-44D8-BBD7-CCE9431645EC}">
                      <a14:shadowObscured xmlns:a14="http://schemas.microsoft.com/office/drawing/2010/main"/>
                    </a:ext>
                  </a:extLst>
                </pic:spPr>
              </pic:pic>
            </a:graphicData>
          </a:graphic>
        </wp:anchor>
      </w:drawing>
    </w:r>
    <w:r>
      <w:tab/>
    </w:r>
    <w:r>
      <w:tab/>
    </w:r>
    <w:r w:rsidRPr="00C357E2">
      <w:rPr>
        <w:lang w:val="en-US"/>
      </w:rPr>
      <w:t xml:space="preserve">Reference number: </w:t>
    </w:r>
    <w:r w:rsidR="00A85061">
      <w:rPr>
        <w:lang w:val="en-US"/>
      </w:rPr>
      <w:t>XXXX-XXXX</w:t>
    </w:r>
  </w:p>
  <w:p w14:paraId="7E203C4E" w14:textId="5868F505" w:rsidR="009E732E" w:rsidRPr="00C41BC7" w:rsidRDefault="009E732E" w:rsidP="009E732E">
    <w:pPr>
      <w:pStyle w:val="Header"/>
      <w:rPr>
        <w:lang w:val="en-US"/>
      </w:rPr>
    </w:pPr>
    <w:r w:rsidRPr="00C357E2">
      <w:rPr>
        <w:lang w:val="en-US"/>
      </w:rPr>
      <w:tab/>
    </w:r>
    <w:r w:rsidR="00A85061">
      <w:rPr>
        <w:lang w:val="en-US"/>
      </w:rPr>
      <w:tab/>
      <w:t>XX</w:t>
    </w:r>
    <w:r w:rsidR="00C357E2">
      <w:rPr>
        <w:lang w:val="en-US"/>
      </w:rPr>
      <w:t>,</w:t>
    </w:r>
    <w:r w:rsidRPr="00C357E2">
      <w:rPr>
        <w:lang w:val="en-US"/>
      </w:rPr>
      <w:t xml:space="preserve"> </w:t>
    </w:r>
    <w:r w:rsidR="00E62C4A">
      <w:rPr>
        <w:lang w:val="en-US"/>
      </w:rPr>
      <w:t>April</w:t>
    </w:r>
    <w:r w:rsidRPr="00C357E2">
      <w:rPr>
        <w:lang w:val="en-US"/>
      </w:rPr>
      <w:t xml:space="preserve"> 202</w:t>
    </w:r>
    <w:r w:rsidR="00E62C4A">
      <w:rPr>
        <w:lang w:val="en-US"/>
      </w:rPr>
      <w:t>5</w:t>
    </w:r>
  </w:p>
  <w:p w14:paraId="29693A23" w14:textId="35B66862" w:rsidR="009E732E" w:rsidRDefault="009E7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705"/>
    <w:multiLevelType w:val="hybridMultilevel"/>
    <w:tmpl w:val="5AC6C9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9806B9"/>
    <w:multiLevelType w:val="hybridMultilevel"/>
    <w:tmpl w:val="5A5E49F4"/>
    <w:lvl w:ilvl="0" w:tplc="ED8A77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BC51C1"/>
    <w:multiLevelType w:val="hybridMultilevel"/>
    <w:tmpl w:val="283835E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80166F12">
      <w:start w:val="5"/>
      <w:numFmt w:val="bullet"/>
      <w:lvlText w:val="-"/>
      <w:lvlJc w:val="left"/>
      <w:pPr>
        <w:ind w:left="2160" w:hanging="360"/>
      </w:pPr>
      <w:rPr>
        <w:rFonts w:ascii="Calibri" w:eastAsiaTheme="minorHAnsi" w:hAnsi="Calibri"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5A45879"/>
    <w:multiLevelType w:val="hybridMultilevel"/>
    <w:tmpl w:val="A23EBAD4"/>
    <w:lvl w:ilvl="0" w:tplc="CCE29FB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DF44EF"/>
    <w:multiLevelType w:val="hybridMultilevel"/>
    <w:tmpl w:val="0B16CE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C192597"/>
    <w:multiLevelType w:val="hybridMultilevel"/>
    <w:tmpl w:val="0B16CE8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0CB5166"/>
    <w:multiLevelType w:val="hybridMultilevel"/>
    <w:tmpl w:val="B0FA1A6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3327232"/>
    <w:multiLevelType w:val="hybridMultilevel"/>
    <w:tmpl w:val="81C29160"/>
    <w:lvl w:ilvl="0" w:tplc="A5FAD14E">
      <w:start w:val="1"/>
      <w:numFmt w:val="decimal"/>
      <w:lvlText w:val="%1."/>
      <w:lvlJc w:val="left"/>
      <w:pPr>
        <w:ind w:left="1020" w:hanging="360"/>
      </w:pPr>
    </w:lvl>
    <w:lvl w:ilvl="1" w:tplc="4A76DF10">
      <w:start w:val="1"/>
      <w:numFmt w:val="decimal"/>
      <w:lvlText w:val="%2."/>
      <w:lvlJc w:val="left"/>
      <w:pPr>
        <w:ind w:left="1020" w:hanging="360"/>
      </w:pPr>
    </w:lvl>
    <w:lvl w:ilvl="2" w:tplc="0ADE2D3A">
      <w:start w:val="1"/>
      <w:numFmt w:val="decimal"/>
      <w:lvlText w:val="%3."/>
      <w:lvlJc w:val="left"/>
      <w:pPr>
        <w:ind w:left="1020" w:hanging="360"/>
      </w:pPr>
    </w:lvl>
    <w:lvl w:ilvl="3" w:tplc="91D4007A">
      <w:start w:val="1"/>
      <w:numFmt w:val="decimal"/>
      <w:lvlText w:val="%4."/>
      <w:lvlJc w:val="left"/>
      <w:pPr>
        <w:ind w:left="1020" w:hanging="360"/>
      </w:pPr>
    </w:lvl>
    <w:lvl w:ilvl="4" w:tplc="B010C49C">
      <w:start w:val="1"/>
      <w:numFmt w:val="decimal"/>
      <w:lvlText w:val="%5."/>
      <w:lvlJc w:val="left"/>
      <w:pPr>
        <w:ind w:left="1020" w:hanging="360"/>
      </w:pPr>
    </w:lvl>
    <w:lvl w:ilvl="5" w:tplc="29C27916">
      <w:start w:val="1"/>
      <w:numFmt w:val="decimal"/>
      <w:lvlText w:val="%6."/>
      <w:lvlJc w:val="left"/>
      <w:pPr>
        <w:ind w:left="1020" w:hanging="360"/>
      </w:pPr>
    </w:lvl>
    <w:lvl w:ilvl="6" w:tplc="BB3A2970">
      <w:start w:val="1"/>
      <w:numFmt w:val="decimal"/>
      <w:lvlText w:val="%7."/>
      <w:lvlJc w:val="left"/>
      <w:pPr>
        <w:ind w:left="1020" w:hanging="360"/>
      </w:pPr>
    </w:lvl>
    <w:lvl w:ilvl="7" w:tplc="1A3A6AD4">
      <w:start w:val="1"/>
      <w:numFmt w:val="decimal"/>
      <w:lvlText w:val="%8."/>
      <w:lvlJc w:val="left"/>
      <w:pPr>
        <w:ind w:left="1020" w:hanging="360"/>
      </w:pPr>
    </w:lvl>
    <w:lvl w:ilvl="8" w:tplc="AB8CA1F6">
      <w:start w:val="1"/>
      <w:numFmt w:val="decimal"/>
      <w:lvlText w:val="%9."/>
      <w:lvlJc w:val="left"/>
      <w:pPr>
        <w:ind w:left="1020" w:hanging="360"/>
      </w:pPr>
    </w:lvl>
  </w:abstractNum>
  <w:abstractNum w:abstractNumId="8" w15:restartNumberingAfterBreak="0">
    <w:nsid w:val="252C4C1A"/>
    <w:multiLevelType w:val="hybridMultilevel"/>
    <w:tmpl w:val="6F882B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45725971"/>
    <w:multiLevelType w:val="hybridMultilevel"/>
    <w:tmpl w:val="2A3A5A7E"/>
    <w:lvl w:ilvl="0" w:tplc="6C0208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2CC1B87"/>
    <w:multiLevelType w:val="hybridMultilevel"/>
    <w:tmpl w:val="4CB07CA2"/>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D8B684B"/>
    <w:multiLevelType w:val="hybridMultilevel"/>
    <w:tmpl w:val="76BA2D90"/>
    <w:lvl w:ilvl="0" w:tplc="8E1A1316">
      <w:start w:val="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EC3757"/>
    <w:multiLevelType w:val="hybridMultilevel"/>
    <w:tmpl w:val="283835E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80166F12">
      <w:start w:val="5"/>
      <w:numFmt w:val="bullet"/>
      <w:lvlText w:val="-"/>
      <w:lvlJc w:val="left"/>
      <w:pPr>
        <w:ind w:left="2160" w:hanging="360"/>
      </w:pPr>
      <w:rPr>
        <w:rFonts w:ascii="Calibri" w:eastAsiaTheme="minorHAnsi" w:hAnsi="Calibri"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36A15B0"/>
    <w:multiLevelType w:val="hybridMultilevel"/>
    <w:tmpl w:val="137E0C2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666926BF"/>
    <w:multiLevelType w:val="hybridMultilevel"/>
    <w:tmpl w:val="283835EE"/>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80166F12">
      <w:start w:val="5"/>
      <w:numFmt w:val="bullet"/>
      <w:lvlText w:val="-"/>
      <w:lvlJc w:val="left"/>
      <w:pPr>
        <w:ind w:left="2160" w:hanging="360"/>
      </w:pPr>
      <w:rPr>
        <w:rFonts w:ascii="Calibri" w:eastAsiaTheme="minorHAnsi" w:hAnsi="Calibri" w:cs="Arial"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6D71472"/>
    <w:multiLevelType w:val="multilevel"/>
    <w:tmpl w:val="E0EC4858"/>
    <w:lvl w:ilvl="0">
      <w:start w:val="1"/>
      <w:numFmt w:val="decimal"/>
      <w:pStyle w:val="Heading1"/>
      <w:lvlText w:val="%1"/>
      <w:lvlJc w:val="left"/>
      <w:pPr>
        <w:ind w:left="432" w:hanging="432"/>
      </w:pPr>
      <w:rPr>
        <w:rFonts w:asciiTheme="minorHAnsi" w:hAnsiTheme="minorHAnsi" w:cstheme="minorHAnsi" w:hint="default"/>
        <w:sz w:val="24"/>
        <w:szCs w:val="24"/>
      </w:rPr>
    </w:lvl>
    <w:lvl w:ilvl="1">
      <w:start w:val="1"/>
      <w:numFmt w:val="decimal"/>
      <w:pStyle w:val="Heading2"/>
      <w:lvlText w:val="%1.%2"/>
      <w:lvlJc w:val="left"/>
      <w:pPr>
        <w:ind w:left="576" w:hanging="576"/>
      </w:pPr>
      <w:rPr>
        <w:rFonts w:asciiTheme="minorHAnsi" w:hAnsiTheme="minorHAnsi" w:cstheme="minorHAnsi" w:hint="default"/>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862624517">
    <w:abstractNumId w:val="15"/>
  </w:num>
  <w:num w:numId="2" w16cid:durableId="70198950">
    <w:abstractNumId w:val="2"/>
  </w:num>
  <w:num w:numId="3" w16cid:durableId="1754669283">
    <w:abstractNumId w:val="4"/>
  </w:num>
  <w:num w:numId="4" w16cid:durableId="1776514435">
    <w:abstractNumId w:val="8"/>
  </w:num>
  <w:num w:numId="5" w16cid:durableId="125318992">
    <w:abstractNumId w:val="0"/>
  </w:num>
  <w:num w:numId="6" w16cid:durableId="1233463845">
    <w:abstractNumId w:val="15"/>
    <w:lvlOverride w:ilvl="0">
      <w:startOverride w:val="1"/>
    </w:lvlOverride>
  </w:num>
  <w:num w:numId="7" w16cid:durableId="1841045381">
    <w:abstractNumId w:val="6"/>
  </w:num>
  <w:num w:numId="8" w16cid:durableId="494731459">
    <w:abstractNumId w:val="15"/>
    <w:lvlOverride w:ilvl="0">
      <w:startOverride w:val="1"/>
    </w:lvlOverride>
    <w:lvlOverride w:ilvl="1">
      <w:startOverride w:val="3"/>
    </w:lvlOverride>
  </w:num>
  <w:num w:numId="9" w16cid:durableId="1822195255">
    <w:abstractNumId w:val="12"/>
  </w:num>
  <w:num w:numId="10" w16cid:durableId="1109357606">
    <w:abstractNumId w:val="5"/>
  </w:num>
  <w:num w:numId="11" w16cid:durableId="1642226461">
    <w:abstractNumId w:val="11"/>
  </w:num>
  <w:num w:numId="12" w16cid:durableId="277027515">
    <w:abstractNumId w:val="3"/>
  </w:num>
  <w:num w:numId="13" w16cid:durableId="78867230">
    <w:abstractNumId w:val="15"/>
  </w:num>
  <w:num w:numId="14" w16cid:durableId="1164468791">
    <w:abstractNumId w:val="9"/>
  </w:num>
  <w:num w:numId="15" w16cid:durableId="1849981638">
    <w:abstractNumId w:val="1"/>
  </w:num>
  <w:num w:numId="16" w16cid:durableId="32462747">
    <w:abstractNumId w:val="15"/>
  </w:num>
  <w:num w:numId="17" w16cid:durableId="1563909944">
    <w:abstractNumId w:val="15"/>
  </w:num>
  <w:num w:numId="18" w16cid:durableId="2006006073">
    <w:abstractNumId w:val="13"/>
  </w:num>
  <w:num w:numId="19" w16cid:durableId="554509439">
    <w:abstractNumId w:val="14"/>
  </w:num>
  <w:num w:numId="20" w16cid:durableId="1889493477">
    <w:abstractNumId w:val="7"/>
  </w:num>
  <w:num w:numId="21" w16cid:durableId="223029581">
    <w:abstractNumId w:val="10"/>
  </w:num>
  <w:num w:numId="22" w16cid:durableId="384794158">
    <w:abstractNumId w:val="15"/>
    <w:lvlOverride w:ilvl="0">
      <w:startOverride w:val="13"/>
    </w:lvlOverride>
  </w:num>
  <w:num w:numId="23" w16cid:durableId="1584876784">
    <w:abstractNumId w:val="15"/>
    <w:lvlOverride w:ilvl="0">
      <w:startOverride w:val="16"/>
    </w:lvlOverride>
  </w:num>
  <w:num w:numId="24" w16cid:durableId="697392301">
    <w:abstractNumId w:val="15"/>
    <w:lvlOverride w:ilvl="0">
      <w:startOverride w:val="20"/>
    </w:lvlOverride>
  </w:num>
  <w:num w:numId="25" w16cid:durableId="361517821">
    <w:abstractNumId w:val="15"/>
    <w:lvlOverride w:ilvl="0">
      <w:startOverride w:val="6"/>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760"/>
    <w:rsid w:val="00000E97"/>
    <w:rsid w:val="00003EB2"/>
    <w:rsid w:val="000065AD"/>
    <w:rsid w:val="0000759D"/>
    <w:rsid w:val="000120D6"/>
    <w:rsid w:val="0001330F"/>
    <w:rsid w:val="00013CEE"/>
    <w:rsid w:val="000146F6"/>
    <w:rsid w:val="00015739"/>
    <w:rsid w:val="00015CD7"/>
    <w:rsid w:val="0002020A"/>
    <w:rsid w:val="000209A0"/>
    <w:rsid w:val="00021D59"/>
    <w:rsid w:val="0002354D"/>
    <w:rsid w:val="000237CA"/>
    <w:rsid w:val="00026192"/>
    <w:rsid w:val="0002662F"/>
    <w:rsid w:val="0002693D"/>
    <w:rsid w:val="0002726B"/>
    <w:rsid w:val="00027F7B"/>
    <w:rsid w:val="000340AF"/>
    <w:rsid w:val="0003665A"/>
    <w:rsid w:val="000370BC"/>
    <w:rsid w:val="00037F65"/>
    <w:rsid w:val="00040DB1"/>
    <w:rsid w:val="00040DDD"/>
    <w:rsid w:val="00042EC0"/>
    <w:rsid w:val="000430E9"/>
    <w:rsid w:val="00045334"/>
    <w:rsid w:val="00046334"/>
    <w:rsid w:val="00047999"/>
    <w:rsid w:val="00047F70"/>
    <w:rsid w:val="00050456"/>
    <w:rsid w:val="0005234F"/>
    <w:rsid w:val="0005244F"/>
    <w:rsid w:val="00052B90"/>
    <w:rsid w:val="00053154"/>
    <w:rsid w:val="000536F1"/>
    <w:rsid w:val="0005445D"/>
    <w:rsid w:val="00054915"/>
    <w:rsid w:val="00054A1A"/>
    <w:rsid w:val="00055597"/>
    <w:rsid w:val="000555A3"/>
    <w:rsid w:val="0005696E"/>
    <w:rsid w:val="00057144"/>
    <w:rsid w:val="00057515"/>
    <w:rsid w:val="00060E0F"/>
    <w:rsid w:val="0006425E"/>
    <w:rsid w:val="00064918"/>
    <w:rsid w:val="00067765"/>
    <w:rsid w:val="00072785"/>
    <w:rsid w:val="000736B6"/>
    <w:rsid w:val="00073A3B"/>
    <w:rsid w:val="00073B54"/>
    <w:rsid w:val="000741C7"/>
    <w:rsid w:val="00075CC6"/>
    <w:rsid w:val="00075E9C"/>
    <w:rsid w:val="00080213"/>
    <w:rsid w:val="00083871"/>
    <w:rsid w:val="00083EA5"/>
    <w:rsid w:val="0008419E"/>
    <w:rsid w:val="00087378"/>
    <w:rsid w:val="00090837"/>
    <w:rsid w:val="0009274B"/>
    <w:rsid w:val="000945F6"/>
    <w:rsid w:val="000952D2"/>
    <w:rsid w:val="00096A67"/>
    <w:rsid w:val="000A0049"/>
    <w:rsid w:val="000A0A8D"/>
    <w:rsid w:val="000A15D8"/>
    <w:rsid w:val="000A1D4C"/>
    <w:rsid w:val="000A2CB7"/>
    <w:rsid w:val="000A378B"/>
    <w:rsid w:val="000A442C"/>
    <w:rsid w:val="000A4A59"/>
    <w:rsid w:val="000A620F"/>
    <w:rsid w:val="000A6341"/>
    <w:rsid w:val="000A7400"/>
    <w:rsid w:val="000B072E"/>
    <w:rsid w:val="000B1200"/>
    <w:rsid w:val="000B36C0"/>
    <w:rsid w:val="000B3866"/>
    <w:rsid w:val="000B769F"/>
    <w:rsid w:val="000B7FB9"/>
    <w:rsid w:val="000C2E56"/>
    <w:rsid w:val="000C3216"/>
    <w:rsid w:val="000C36CD"/>
    <w:rsid w:val="000C4AA7"/>
    <w:rsid w:val="000C5A9C"/>
    <w:rsid w:val="000C64F5"/>
    <w:rsid w:val="000C6C30"/>
    <w:rsid w:val="000C7F2C"/>
    <w:rsid w:val="000C7FED"/>
    <w:rsid w:val="000D0178"/>
    <w:rsid w:val="000D2A5B"/>
    <w:rsid w:val="000D47B3"/>
    <w:rsid w:val="000D4A25"/>
    <w:rsid w:val="000D637F"/>
    <w:rsid w:val="000D6672"/>
    <w:rsid w:val="000D6D62"/>
    <w:rsid w:val="000D7872"/>
    <w:rsid w:val="000E0830"/>
    <w:rsid w:val="000E0EBE"/>
    <w:rsid w:val="000E1473"/>
    <w:rsid w:val="000E1651"/>
    <w:rsid w:val="000E2788"/>
    <w:rsid w:val="000E3018"/>
    <w:rsid w:val="000E3A0E"/>
    <w:rsid w:val="000E3C0D"/>
    <w:rsid w:val="000E3C4C"/>
    <w:rsid w:val="000E4342"/>
    <w:rsid w:val="000E45C9"/>
    <w:rsid w:val="000E5C23"/>
    <w:rsid w:val="000E6410"/>
    <w:rsid w:val="000E6C89"/>
    <w:rsid w:val="000E7CE1"/>
    <w:rsid w:val="000F03E1"/>
    <w:rsid w:val="000F0596"/>
    <w:rsid w:val="000F087A"/>
    <w:rsid w:val="000F150A"/>
    <w:rsid w:val="000F1D7D"/>
    <w:rsid w:val="000F44B5"/>
    <w:rsid w:val="000F6A4D"/>
    <w:rsid w:val="001027D9"/>
    <w:rsid w:val="00103048"/>
    <w:rsid w:val="00103768"/>
    <w:rsid w:val="001048D1"/>
    <w:rsid w:val="001058DF"/>
    <w:rsid w:val="001102BE"/>
    <w:rsid w:val="00110824"/>
    <w:rsid w:val="00110912"/>
    <w:rsid w:val="00110B3D"/>
    <w:rsid w:val="00110BFA"/>
    <w:rsid w:val="0011228E"/>
    <w:rsid w:val="00114D7A"/>
    <w:rsid w:val="00115789"/>
    <w:rsid w:val="00115871"/>
    <w:rsid w:val="00115A6F"/>
    <w:rsid w:val="001168CD"/>
    <w:rsid w:val="0011728B"/>
    <w:rsid w:val="0011775E"/>
    <w:rsid w:val="00117E76"/>
    <w:rsid w:val="00117F66"/>
    <w:rsid w:val="00120786"/>
    <w:rsid w:val="00120FD9"/>
    <w:rsid w:val="0012105B"/>
    <w:rsid w:val="00121AAF"/>
    <w:rsid w:val="00122785"/>
    <w:rsid w:val="001227E1"/>
    <w:rsid w:val="00123B73"/>
    <w:rsid w:val="00124CDD"/>
    <w:rsid w:val="00125891"/>
    <w:rsid w:val="001258D7"/>
    <w:rsid w:val="001265AA"/>
    <w:rsid w:val="00126B9D"/>
    <w:rsid w:val="0013168A"/>
    <w:rsid w:val="00131821"/>
    <w:rsid w:val="00132AFE"/>
    <w:rsid w:val="0013474E"/>
    <w:rsid w:val="0013526C"/>
    <w:rsid w:val="001368CD"/>
    <w:rsid w:val="00136EF0"/>
    <w:rsid w:val="00137F29"/>
    <w:rsid w:val="0014080B"/>
    <w:rsid w:val="001418B0"/>
    <w:rsid w:val="0014472D"/>
    <w:rsid w:val="00146277"/>
    <w:rsid w:val="00150B06"/>
    <w:rsid w:val="00151BBC"/>
    <w:rsid w:val="00154F3F"/>
    <w:rsid w:val="001556AB"/>
    <w:rsid w:val="001574B1"/>
    <w:rsid w:val="00157AA0"/>
    <w:rsid w:val="0016185A"/>
    <w:rsid w:val="00162DD2"/>
    <w:rsid w:val="00164EB4"/>
    <w:rsid w:val="001678B5"/>
    <w:rsid w:val="00167F0B"/>
    <w:rsid w:val="001709BB"/>
    <w:rsid w:val="001712BD"/>
    <w:rsid w:val="0017274D"/>
    <w:rsid w:val="001729C2"/>
    <w:rsid w:val="00173783"/>
    <w:rsid w:val="00174733"/>
    <w:rsid w:val="00176130"/>
    <w:rsid w:val="0017684B"/>
    <w:rsid w:val="00176F18"/>
    <w:rsid w:val="00177685"/>
    <w:rsid w:val="001807D4"/>
    <w:rsid w:val="00180A31"/>
    <w:rsid w:val="001810AC"/>
    <w:rsid w:val="001819D1"/>
    <w:rsid w:val="00182A6F"/>
    <w:rsid w:val="0018403C"/>
    <w:rsid w:val="00184F81"/>
    <w:rsid w:val="00184FE7"/>
    <w:rsid w:val="00185AE8"/>
    <w:rsid w:val="001862EB"/>
    <w:rsid w:val="001867B3"/>
    <w:rsid w:val="0018795E"/>
    <w:rsid w:val="0019089F"/>
    <w:rsid w:val="001929E3"/>
    <w:rsid w:val="001932E2"/>
    <w:rsid w:val="00193C8F"/>
    <w:rsid w:val="00193D80"/>
    <w:rsid w:val="00194DD8"/>
    <w:rsid w:val="001A2270"/>
    <w:rsid w:val="001A268D"/>
    <w:rsid w:val="001A29BA"/>
    <w:rsid w:val="001B0CB2"/>
    <w:rsid w:val="001B21FE"/>
    <w:rsid w:val="001B2CDC"/>
    <w:rsid w:val="001B5BF0"/>
    <w:rsid w:val="001B602A"/>
    <w:rsid w:val="001B70A3"/>
    <w:rsid w:val="001C139C"/>
    <w:rsid w:val="001C1DE4"/>
    <w:rsid w:val="001C2316"/>
    <w:rsid w:val="001C2B7C"/>
    <w:rsid w:val="001C2C93"/>
    <w:rsid w:val="001C51D9"/>
    <w:rsid w:val="001C5F0D"/>
    <w:rsid w:val="001C645B"/>
    <w:rsid w:val="001C672D"/>
    <w:rsid w:val="001D02BE"/>
    <w:rsid w:val="001D038E"/>
    <w:rsid w:val="001D265A"/>
    <w:rsid w:val="001D2EDF"/>
    <w:rsid w:val="001D3B79"/>
    <w:rsid w:val="001D3FE2"/>
    <w:rsid w:val="001D4AFD"/>
    <w:rsid w:val="001E0335"/>
    <w:rsid w:val="001E0A52"/>
    <w:rsid w:val="001E1890"/>
    <w:rsid w:val="001E2C0F"/>
    <w:rsid w:val="001E2DBD"/>
    <w:rsid w:val="001E3FC5"/>
    <w:rsid w:val="001E72D2"/>
    <w:rsid w:val="001F2F88"/>
    <w:rsid w:val="001F3160"/>
    <w:rsid w:val="001F4502"/>
    <w:rsid w:val="001F71A4"/>
    <w:rsid w:val="0020045E"/>
    <w:rsid w:val="002051FE"/>
    <w:rsid w:val="00205E8F"/>
    <w:rsid w:val="00206AB7"/>
    <w:rsid w:val="002072D8"/>
    <w:rsid w:val="00207759"/>
    <w:rsid w:val="0021108D"/>
    <w:rsid w:val="00211F1D"/>
    <w:rsid w:val="00212218"/>
    <w:rsid w:val="00212259"/>
    <w:rsid w:val="0021239B"/>
    <w:rsid w:val="00216692"/>
    <w:rsid w:val="0021774B"/>
    <w:rsid w:val="00220346"/>
    <w:rsid w:val="0022149B"/>
    <w:rsid w:val="002225D2"/>
    <w:rsid w:val="00223C46"/>
    <w:rsid w:val="00223C7F"/>
    <w:rsid w:val="00224087"/>
    <w:rsid w:val="00224EB6"/>
    <w:rsid w:val="002273DA"/>
    <w:rsid w:val="002279E9"/>
    <w:rsid w:val="00230852"/>
    <w:rsid w:val="00235BA4"/>
    <w:rsid w:val="00235E0F"/>
    <w:rsid w:val="00235F93"/>
    <w:rsid w:val="002371B9"/>
    <w:rsid w:val="002371F0"/>
    <w:rsid w:val="00237A65"/>
    <w:rsid w:val="00240A44"/>
    <w:rsid w:val="0024188F"/>
    <w:rsid w:val="00243C59"/>
    <w:rsid w:val="00244060"/>
    <w:rsid w:val="00244158"/>
    <w:rsid w:val="00244FC4"/>
    <w:rsid w:val="00244FD8"/>
    <w:rsid w:val="0024566E"/>
    <w:rsid w:val="00245C39"/>
    <w:rsid w:val="00246902"/>
    <w:rsid w:val="00246DFA"/>
    <w:rsid w:val="00250C49"/>
    <w:rsid w:val="00253376"/>
    <w:rsid w:val="00253702"/>
    <w:rsid w:val="0025665B"/>
    <w:rsid w:val="002569D8"/>
    <w:rsid w:val="002573E4"/>
    <w:rsid w:val="002577BE"/>
    <w:rsid w:val="0026115B"/>
    <w:rsid w:val="002615AC"/>
    <w:rsid w:val="002626F7"/>
    <w:rsid w:val="002629B8"/>
    <w:rsid w:val="0026394C"/>
    <w:rsid w:val="00264C2A"/>
    <w:rsid w:val="00265520"/>
    <w:rsid w:val="00265AB7"/>
    <w:rsid w:val="0026652C"/>
    <w:rsid w:val="00266E44"/>
    <w:rsid w:val="002673BF"/>
    <w:rsid w:val="00270831"/>
    <w:rsid w:val="0027143D"/>
    <w:rsid w:val="002720B8"/>
    <w:rsid w:val="0027308D"/>
    <w:rsid w:val="00275BD2"/>
    <w:rsid w:val="00276FEF"/>
    <w:rsid w:val="0027739F"/>
    <w:rsid w:val="00280588"/>
    <w:rsid w:val="00282CDB"/>
    <w:rsid w:val="00282F27"/>
    <w:rsid w:val="00283859"/>
    <w:rsid w:val="00283B22"/>
    <w:rsid w:val="0028445A"/>
    <w:rsid w:val="00285F49"/>
    <w:rsid w:val="00286A18"/>
    <w:rsid w:val="00286A22"/>
    <w:rsid w:val="00286A30"/>
    <w:rsid w:val="0029168E"/>
    <w:rsid w:val="00293B55"/>
    <w:rsid w:val="0029473A"/>
    <w:rsid w:val="00295B7C"/>
    <w:rsid w:val="002A01C3"/>
    <w:rsid w:val="002A12E7"/>
    <w:rsid w:val="002A23A0"/>
    <w:rsid w:val="002A3498"/>
    <w:rsid w:val="002B04F7"/>
    <w:rsid w:val="002B0AFD"/>
    <w:rsid w:val="002B28BB"/>
    <w:rsid w:val="002B2D1B"/>
    <w:rsid w:val="002B2DBB"/>
    <w:rsid w:val="002B35EF"/>
    <w:rsid w:val="002B5073"/>
    <w:rsid w:val="002B5B10"/>
    <w:rsid w:val="002B64A5"/>
    <w:rsid w:val="002C00EC"/>
    <w:rsid w:val="002C070D"/>
    <w:rsid w:val="002C208E"/>
    <w:rsid w:val="002C2632"/>
    <w:rsid w:val="002C2A48"/>
    <w:rsid w:val="002C348D"/>
    <w:rsid w:val="002C4DB2"/>
    <w:rsid w:val="002C55EB"/>
    <w:rsid w:val="002C6600"/>
    <w:rsid w:val="002D017D"/>
    <w:rsid w:val="002D14E0"/>
    <w:rsid w:val="002D1C5F"/>
    <w:rsid w:val="002D2591"/>
    <w:rsid w:val="002D2950"/>
    <w:rsid w:val="002D29C9"/>
    <w:rsid w:val="002D34B6"/>
    <w:rsid w:val="002D3BC1"/>
    <w:rsid w:val="002D4C18"/>
    <w:rsid w:val="002D5BEF"/>
    <w:rsid w:val="002D68A6"/>
    <w:rsid w:val="002D69E7"/>
    <w:rsid w:val="002E0876"/>
    <w:rsid w:val="002E235C"/>
    <w:rsid w:val="002E306C"/>
    <w:rsid w:val="002E4110"/>
    <w:rsid w:val="002F01A4"/>
    <w:rsid w:val="002F0BE7"/>
    <w:rsid w:val="002F0F1E"/>
    <w:rsid w:val="002F3E78"/>
    <w:rsid w:val="002F40BE"/>
    <w:rsid w:val="002F4A60"/>
    <w:rsid w:val="002F5EAE"/>
    <w:rsid w:val="002F793F"/>
    <w:rsid w:val="00303989"/>
    <w:rsid w:val="00303993"/>
    <w:rsid w:val="00304234"/>
    <w:rsid w:val="00304A61"/>
    <w:rsid w:val="003077B2"/>
    <w:rsid w:val="00310F9A"/>
    <w:rsid w:val="003111F3"/>
    <w:rsid w:val="0031208E"/>
    <w:rsid w:val="00312092"/>
    <w:rsid w:val="003148D0"/>
    <w:rsid w:val="00314AF2"/>
    <w:rsid w:val="0031675F"/>
    <w:rsid w:val="0031730D"/>
    <w:rsid w:val="003178D8"/>
    <w:rsid w:val="003200E8"/>
    <w:rsid w:val="0032258B"/>
    <w:rsid w:val="00323558"/>
    <w:rsid w:val="003238AE"/>
    <w:rsid w:val="00323BF2"/>
    <w:rsid w:val="00324327"/>
    <w:rsid w:val="00324483"/>
    <w:rsid w:val="00326D81"/>
    <w:rsid w:val="00327217"/>
    <w:rsid w:val="0033056A"/>
    <w:rsid w:val="00332966"/>
    <w:rsid w:val="00332C75"/>
    <w:rsid w:val="003330C7"/>
    <w:rsid w:val="00334287"/>
    <w:rsid w:val="00334DB0"/>
    <w:rsid w:val="00336114"/>
    <w:rsid w:val="0034019C"/>
    <w:rsid w:val="0034216C"/>
    <w:rsid w:val="00342C13"/>
    <w:rsid w:val="0034312C"/>
    <w:rsid w:val="00343AA7"/>
    <w:rsid w:val="00343BBA"/>
    <w:rsid w:val="003453F7"/>
    <w:rsid w:val="00345F6C"/>
    <w:rsid w:val="003465F7"/>
    <w:rsid w:val="0034711A"/>
    <w:rsid w:val="00350027"/>
    <w:rsid w:val="00352FAC"/>
    <w:rsid w:val="0035413B"/>
    <w:rsid w:val="00355B7D"/>
    <w:rsid w:val="0035759A"/>
    <w:rsid w:val="00361F56"/>
    <w:rsid w:val="00362C82"/>
    <w:rsid w:val="00363CB0"/>
    <w:rsid w:val="00364953"/>
    <w:rsid w:val="00367FD6"/>
    <w:rsid w:val="003720D5"/>
    <w:rsid w:val="003724AE"/>
    <w:rsid w:val="00372FE7"/>
    <w:rsid w:val="00374281"/>
    <w:rsid w:val="00375FB6"/>
    <w:rsid w:val="00376FA5"/>
    <w:rsid w:val="003777C6"/>
    <w:rsid w:val="0038029F"/>
    <w:rsid w:val="00380812"/>
    <w:rsid w:val="00381299"/>
    <w:rsid w:val="00382482"/>
    <w:rsid w:val="00383B33"/>
    <w:rsid w:val="00383EA5"/>
    <w:rsid w:val="00386766"/>
    <w:rsid w:val="00387B9E"/>
    <w:rsid w:val="00387E0B"/>
    <w:rsid w:val="0039033C"/>
    <w:rsid w:val="003912AE"/>
    <w:rsid w:val="003913E5"/>
    <w:rsid w:val="00392D11"/>
    <w:rsid w:val="00392EDE"/>
    <w:rsid w:val="0039457F"/>
    <w:rsid w:val="00396F3F"/>
    <w:rsid w:val="003974EE"/>
    <w:rsid w:val="00397A8C"/>
    <w:rsid w:val="003A1978"/>
    <w:rsid w:val="003A2618"/>
    <w:rsid w:val="003A26DF"/>
    <w:rsid w:val="003A3D71"/>
    <w:rsid w:val="003A3DAA"/>
    <w:rsid w:val="003A415D"/>
    <w:rsid w:val="003A4DA3"/>
    <w:rsid w:val="003A61E6"/>
    <w:rsid w:val="003A6442"/>
    <w:rsid w:val="003A7170"/>
    <w:rsid w:val="003A755C"/>
    <w:rsid w:val="003A79BB"/>
    <w:rsid w:val="003B0A82"/>
    <w:rsid w:val="003B1449"/>
    <w:rsid w:val="003B3FA6"/>
    <w:rsid w:val="003B5A1F"/>
    <w:rsid w:val="003B773A"/>
    <w:rsid w:val="003C2E55"/>
    <w:rsid w:val="003C45EE"/>
    <w:rsid w:val="003C57E9"/>
    <w:rsid w:val="003C69D8"/>
    <w:rsid w:val="003C6A28"/>
    <w:rsid w:val="003C798D"/>
    <w:rsid w:val="003D08A0"/>
    <w:rsid w:val="003D24E3"/>
    <w:rsid w:val="003D318F"/>
    <w:rsid w:val="003D3447"/>
    <w:rsid w:val="003D3B4E"/>
    <w:rsid w:val="003D4AAE"/>
    <w:rsid w:val="003D4AEC"/>
    <w:rsid w:val="003D5637"/>
    <w:rsid w:val="003D5699"/>
    <w:rsid w:val="003E0C9E"/>
    <w:rsid w:val="003E2813"/>
    <w:rsid w:val="003E2D25"/>
    <w:rsid w:val="003E420B"/>
    <w:rsid w:val="003E4C44"/>
    <w:rsid w:val="003E5515"/>
    <w:rsid w:val="003E7251"/>
    <w:rsid w:val="003E75C3"/>
    <w:rsid w:val="003F0B8F"/>
    <w:rsid w:val="003F2FF9"/>
    <w:rsid w:val="003F5799"/>
    <w:rsid w:val="003F5E71"/>
    <w:rsid w:val="003F6C85"/>
    <w:rsid w:val="003F6CC0"/>
    <w:rsid w:val="003F77F5"/>
    <w:rsid w:val="00400E4C"/>
    <w:rsid w:val="00401223"/>
    <w:rsid w:val="004018AD"/>
    <w:rsid w:val="00401F75"/>
    <w:rsid w:val="00402A50"/>
    <w:rsid w:val="004042C9"/>
    <w:rsid w:val="00405494"/>
    <w:rsid w:val="004054D3"/>
    <w:rsid w:val="004104AB"/>
    <w:rsid w:val="00410755"/>
    <w:rsid w:val="00411C14"/>
    <w:rsid w:val="0041514F"/>
    <w:rsid w:val="00415266"/>
    <w:rsid w:val="00415AAE"/>
    <w:rsid w:val="0041625F"/>
    <w:rsid w:val="00416359"/>
    <w:rsid w:val="0041638D"/>
    <w:rsid w:val="004163DB"/>
    <w:rsid w:val="00417553"/>
    <w:rsid w:val="00417DE6"/>
    <w:rsid w:val="0042001F"/>
    <w:rsid w:val="004204A3"/>
    <w:rsid w:val="00420982"/>
    <w:rsid w:val="0042244F"/>
    <w:rsid w:val="00422D9D"/>
    <w:rsid w:val="004244D4"/>
    <w:rsid w:val="004262ED"/>
    <w:rsid w:val="00426617"/>
    <w:rsid w:val="00426F4C"/>
    <w:rsid w:val="00427308"/>
    <w:rsid w:val="004275FA"/>
    <w:rsid w:val="00427BAE"/>
    <w:rsid w:val="004319CC"/>
    <w:rsid w:val="004321F1"/>
    <w:rsid w:val="004362E9"/>
    <w:rsid w:val="004414AF"/>
    <w:rsid w:val="00441D9E"/>
    <w:rsid w:val="00442954"/>
    <w:rsid w:val="00445603"/>
    <w:rsid w:val="0044569E"/>
    <w:rsid w:val="00446C95"/>
    <w:rsid w:val="00447626"/>
    <w:rsid w:val="00450C40"/>
    <w:rsid w:val="00451517"/>
    <w:rsid w:val="004546B3"/>
    <w:rsid w:val="00454BDC"/>
    <w:rsid w:val="00454D41"/>
    <w:rsid w:val="00455F42"/>
    <w:rsid w:val="00460182"/>
    <w:rsid w:val="00460CFD"/>
    <w:rsid w:val="00460F05"/>
    <w:rsid w:val="00462F19"/>
    <w:rsid w:val="00464223"/>
    <w:rsid w:val="00465B89"/>
    <w:rsid w:val="00466737"/>
    <w:rsid w:val="00466AFC"/>
    <w:rsid w:val="00472D54"/>
    <w:rsid w:val="0047444F"/>
    <w:rsid w:val="00474E19"/>
    <w:rsid w:val="00476297"/>
    <w:rsid w:val="00480ACA"/>
    <w:rsid w:val="004814D8"/>
    <w:rsid w:val="00482C46"/>
    <w:rsid w:val="00484D65"/>
    <w:rsid w:val="00487C85"/>
    <w:rsid w:val="00487E22"/>
    <w:rsid w:val="00490674"/>
    <w:rsid w:val="00491616"/>
    <w:rsid w:val="00493898"/>
    <w:rsid w:val="00494452"/>
    <w:rsid w:val="00496BE4"/>
    <w:rsid w:val="00496C61"/>
    <w:rsid w:val="00496E3B"/>
    <w:rsid w:val="004974C2"/>
    <w:rsid w:val="004A00FD"/>
    <w:rsid w:val="004A1229"/>
    <w:rsid w:val="004A41AB"/>
    <w:rsid w:val="004A5F56"/>
    <w:rsid w:val="004A601F"/>
    <w:rsid w:val="004A78F2"/>
    <w:rsid w:val="004B0453"/>
    <w:rsid w:val="004B0F26"/>
    <w:rsid w:val="004B21FB"/>
    <w:rsid w:val="004B2A67"/>
    <w:rsid w:val="004B3FD4"/>
    <w:rsid w:val="004B52B5"/>
    <w:rsid w:val="004B61EC"/>
    <w:rsid w:val="004B6A39"/>
    <w:rsid w:val="004B6B1C"/>
    <w:rsid w:val="004C0B09"/>
    <w:rsid w:val="004C1804"/>
    <w:rsid w:val="004C2EB1"/>
    <w:rsid w:val="004C3758"/>
    <w:rsid w:val="004C4EAD"/>
    <w:rsid w:val="004C4F2E"/>
    <w:rsid w:val="004C5EE8"/>
    <w:rsid w:val="004C60E6"/>
    <w:rsid w:val="004C65BA"/>
    <w:rsid w:val="004D10F3"/>
    <w:rsid w:val="004D1346"/>
    <w:rsid w:val="004D1E8B"/>
    <w:rsid w:val="004D2691"/>
    <w:rsid w:val="004D61E8"/>
    <w:rsid w:val="004D6BA1"/>
    <w:rsid w:val="004D7087"/>
    <w:rsid w:val="004E0F21"/>
    <w:rsid w:val="004E155B"/>
    <w:rsid w:val="004E177F"/>
    <w:rsid w:val="004E2C14"/>
    <w:rsid w:val="004E310C"/>
    <w:rsid w:val="004E4AA3"/>
    <w:rsid w:val="004E5258"/>
    <w:rsid w:val="004E635E"/>
    <w:rsid w:val="004E7FA2"/>
    <w:rsid w:val="004F2B8F"/>
    <w:rsid w:val="004F581C"/>
    <w:rsid w:val="004F63E3"/>
    <w:rsid w:val="004F6C72"/>
    <w:rsid w:val="004F7540"/>
    <w:rsid w:val="004F77A8"/>
    <w:rsid w:val="004F7A53"/>
    <w:rsid w:val="00500E01"/>
    <w:rsid w:val="00503B39"/>
    <w:rsid w:val="00504D07"/>
    <w:rsid w:val="00505EC3"/>
    <w:rsid w:val="0050675A"/>
    <w:rsid w:val="00506CA6"/>
    <w:rsid w:val="00507521"/>
    <w:rsid w:val="005079A8"/>
    <w:rsid w:val="0051025E"/>
    <w:rsid w:val="00510CBE"/>
    <w:rsid w:val="005124D5"/>
    <w:rsid w:val="00513126"/>
    <w:rsid w:val="0051317E"/>
    <w:rsid w:val="00513680"/>
    <w:rsid w:val="00513692"/>
    <w:rsid w:val="00513B1D"/>
    <w:rsid w:val="005141EB"/>
    <w:rsid w:val="00516DF7"/>
    <w:rsid w:val="00517123"/>
    <w:rsid w:val="00517659"/>
    <w:rsid w:val="00520144"/>
    <w:rsid w:val="005234C1"/>
    <w:rsid w:val="005237C3"/>
    <w:rsid w:val="00523888"/>
    <w:rsid w:val="005239F4"/>
    <w:rsid w:val="005251F6"/>
    <w:rsid w:val="005252D5"/>
    <w:rsid w:val="005260C9"/>
    <w:rsid w:val="00526A60"/>
    <w:rsid w:val="00526A71"/>
    <w:rsid w:val="00530A42"/>
    <w:rsid w:val="00531751"/>
    <w:rsid w:val="00531797"/>
    <w:rsid w:val="00533079"/>
    <w:rsid w:val="0053307A"/>
    <w:rsid w:val="00533692"/>
    <w:rsid w:val="00535F9A"/>
    <w:rsid w:val="00536099"/>
    <w:rsid w:val="00540B3B"/>
    <w:rsid w:val="005432A9"/>
    <w:rsid w:val="00545244"/>
    <w:rsid w:val="00552158"/>
    <w:rsid w:val="005526EC"/>
    <w:rsid w:val="00552DC6"/>
    <w:rsid w:val="005531D7"/>
    <w:rsid w:val="005534DA"/>
    <w:rsid w:val="00553CFF"/>
    <w:rsid w:val="00554E58"/>
    <w:rsid w:val="00557CA0"/>
    <w:rsid w:val="00561C2D"/>
    <w:rsid w:val="0056315A"/>
    <w:rsid w:val="0056338F"/>
    <w:rsid w:val="005639C8"/>
    <w:rsid w:val="0056405F"/>
    <w:rsid w:val="0056581D"/>
    <w:rsid w:val="00566426"/>
    <w:rsid w:val="00567D67"/>
    <w:rsid w:val="00574A0B"/>
    <w:rsid w:val="0057634A"/>
    <w:rsid w:val="005778DD"/>
    <w:rsid w:val="005779C4"/>
    <w:rsid w:val="00577D34"/>
    <w:rsid w:val="00580BE1"/>
    <w:rsid w:val="0058405C"/>
    <w:rsid w:val="00584572"/>
    <w:rsid w:val="00584713"/>
    <w:rsid w:val="00584EC4"/>
    <w:rsid w:val="00585B5B"/>
    <w:rsid w:val="00586616"/>
    <w:rsid w:val="0058782F"/>
    <w:rsid w:val="0059110F"/>
    <w:rsid w:val="005911BA"/>
    <w:rsid w:val="005926D3"/>
    <w:rsid w:val="0059283D"/>
    <w:rsid w:val="00594693"/>
    <w:rsid w:val="005949A0"/>
    <w:rsid w:val="00595045"/>
    <w:rsid w:val="00595302"/>
    <w:rsid w:val="005960D6"/>
    <w:rsid w:val="00596702"/>
    <w:rsid w:val="005A05F9"/>
    <w:rsid w:val="005A0A26"/>
    <w:rsid w:val="005A1232"/>
    <w:rsid w:val="005A1F23"/>
    <w:rsid w:val="005A434C"/>
    <w:rsid w:val="005A524A"/>
    <w:rsid w:val="005A5DBF"/>
    <w:rsid w:val="005A5EA1"/>
    <w:rsid w:val="005A6CCB"/>
    <w:rsid w:val="005A7CF5"/>
    <w:rsid w:val="005B02F8"/>
    <w:rsid w:val="005B2E19"/>
    <w:rsid w:val="005B3B9F"/>
    <w:rsid w:val="005B4664"/>
    <w:rsid w:val="005B4BD7"/>
    <w:rsid w:val="005C0E38"/>
    <w:rsid w:val="005C13F4"/>
    <w:rsid w:val="005C3092"/>
    <w:rsid w:val="005C4042"/>
    <w:rsid w:val="005C41C2"/>
    <w:rsid w:val="005C4FF9"/>
    <w:rsid w:val="005C661D"/>
    <w:rsid w:val="005C735A"/>
    <w:rsid w:val="005C7A26"/>
    <w:rsid w:val="005D273A"/>
    <w:rsid w:val="005D35F9"/>
    <w:rsid w:val="005D6C50"/>
    <w:rsid w:val="005D7CED"/>
    <w:rsid w:val="005E000A"/>
    <w:rsid w:val="005E08C4"/>
    <w:rsid w:val="005E1371"/>
    <w:rsid w:val="005E2257"/>
    <w:rsid w:val="005E2461"/>
    <w:rsid w:val="005E46E2"/>
    <w:rsid w:val="005E6863"/>
    <w:rsid w:val="005E75D9"/>
    <w:rsid w:val="005F204B"/>
    <w:rsid w:val="005F2B88"/>
    <w:rsid w:val="005F3045"/>
    <w:rsid w:val="005F40F6"/>
    <w:rsid w:val="005F44AB"/>
    <w:rsid w:val="005F4AC3"/>
    <w:rsid w:val="005F4B5A"/>
    <w:rsid w:val="005F4E24"/>
    <w:rsid w:val="005F5987"/>
    <w:rsid w:val="005F5DCE"/>
    <w:rsid w:val="005F79FE"/>
    <w:rsid w:val="005F7B70"/>
    <w:rsid w:val="005F7E39"/>
    <w:rsid w:val="00602B6A"/>
    <w:rsid w:val="00605FB9"/>
    <w:rsid w:val="00606137"/>
    <w:rsid w:val="006062BC"/>
    <w:rsid w:val="006079A7"/>
    <w:rsid w:val="006121B0"/>
    <w:rsid w:val="006144E1"/>
    <w:rsid w:val="00614E47"/>
    <w:rsid w:val="0062047E"/>
    <w:rsid w:val="006209B5"/>
    <w:rsid w:val="006210DC"/>
    <w:rsid w:val="00621F9E"/>
    <w:rsid w:val="0062204A"/>
    <w:rsid w:val="00625426"/>
    <w:rsid w:val="006274CD"/>
    <w:rsid w:val="00630C9C"/>
    <w:rsid w:val="00630FDA"/>
    <w:rsid w:val="00631604"/>
    <w:rsid w:val="0063198E"/>
    <w:rsid w:val="00634B0E"/>
    <w:rsid w:val="0063503C"/>
    <w:rsid w:val="00636302"/>
    <w:rsid w:val="00636813"/>
    <w:rsid w:val="00636CD1"/>
    <w:rsid w:val="006372D9"/>
    <w:rsid w:val="006375CD"/>
    <w:rsid w:val="006402C7"/>
    <w:rsid w:val="0064425D"/>
    <w:rsid w:val="006450FF"/>
    <w:rsid w:val="00645A02"/>
    <w:rsid w:val="00646C07"/>
    <w:rsid w:val="00646C13"/>
    <w:rsid w:val="00650463"/>
    <w:rsid w:val="00650A72"/>
    <w:rsid w:val="0065130D"/>
    <w:rsid w:val="0065206D"/>
    <w:rsid w:val="00652BAD"/>
    <w:rsid w:val="00652C50"/>
    <w:rsid w:val="00653350"/>
    <w:rsid w:val="00653597"/>
    <w:rsid w:val="00655E1E"/>
    <w:rsid w:val="00656690"/>
    <w:rsid w:val="00656EA4"/>
    <w:rsid w:val="0066009F"/>
    <w:rsid w:val="00660106"/>
    <w:rsid w:val="00663430"/>
    <w:rsid w:val="00664740"/>
    <w:rsid w:val="006658AD"/>
    <w:rsid w:val="006660B9"/>
    <w:rsid w:val="00667895"/>
    <w:rsid w:val="006718D9"/>
    <w:rsid w:val="0067217E"/>
    <w:rsid w:val="0067240A"/>
    <w:rsid w:val="006730D9"/>
    <w:rsid w:val="00673FCE"/>
    <w:rsid w:val="00674007"/>
    <w:rsid w:val="0067505B"/>
    <w:rsid w:val="00677797"/>
    <w:rsid w:val="00680057"/>
    <w:rsid w:val="0068039A"/>
    <w:rsid w:val="0068297B"/>
    <w:rsid w:val="006840C1"/>
    <w:rsid w:val="00685FE5"/>
    <w:rsid w:val="006862B2"/>
    <w:rsid w:val="00690A13"/>
    <w:rsid w:val="00691A09"/>
    <w:rsid w:val="006921CC"/>
    <w:rsid w:val="0069456E"/>
    <w:rsid w:val="0069463B"/>
    <w:rsid w:val="006954ED"/>
    <w:rsid w:val="00696020"/>
    <w:rsid w:val="006A00FE"/>
    <w:rsid w:val="006A03C5"/>
    <w:rsid w:val="006A0C51"/>
    <w:rsid w:val="006A23CC"/>
    <w:rsid w:val="006A3FAA"/>
    <w:rsid w:val="006A4540"/>
    <w:rsid w:val="006A53F2"/>
    <w:rsid w:val="006A6381"/>
    <w:rsid w:val="006A6B37"/>
    <w:rsid w:val="006B0A45"/>
    <w:rsid w:val="006B2C0F"/>
    <w:rsid w:val="006B2DCC"/>
    <w:rsid w:val="006B5707"/>
    <w:rsid w:val="006B58FE"/>
    <w:rsid w:val="006B6D1D"/>
    <w:rsid w:val="006C1974"/>
    <w:rsid w:val="006C1E78"/>
    <w:rsid w:val="006C2F74"/>
    <w:rsid w:val="006C3EC8"/>
    <w:rsid w:val="006C41FB"/>
    <w:rsid w:val="006C45F0"/>
    <w:rsid w:val="006C5E8D"/>
    <w:rsid w:val="006C6F10"/>
    <w:rsid w:val="006C7012"/>
    <w:rsid w:val="006D3748"/>
    <w:rsid w:val="006D693D"/>
    <w:rsid w:val="006D7B1A"/>
    <w:rsid w:val="006E07FD"/>
    <w:rsid w:val="006E4E77"/>
    <w:rsid w:val="006E5607"/>
    <w:rsid w:val="006E64BA"/>
    <w:rsid w:val="006F08DA"/>
    <w:rsid w:val="006F0983"/>
    <w:rsid w:val="006F0B7F"/>
    <w:rsid w:val="006F3884"/>
    <w:rsid w:val="006F4520"/>
    <w:rsid w:val="006F539A"/>
    <w:rsid w:val="006F75D4"/>
    <w:rsid w:val="00700644"/>
    <w:rsid w:val="007010D2"/>
    <w:rsid w:val="007019EB"/>
    <w:rsid w:val="00701CD6"/>
    <w:rsid w:val="00703EEF"/>
    <w:rsid w:val="00704531"/>
    <w:rsid w:val="00704FDE"/>
    <w:rsid w:val="00705B55"/>
    <w:rsid w:val="00706142"/>
    <w:rsid w:val="0070681A"/>
    <w:rsid w:val="007114B2"/>
    <w:rsid w:val="00711863"/>
    <w:rsid w:val="00712974"/>
    <w:rsid w:val="00713750"/>
    <w:rsid w:val="0071486D"/>
    <w:rsid w:val="007150A0"/>
    <w:rsid w:val="00715F12"/>
    <w:rsid w:val="0071608F"/>
    <w:rsid w:val="00716C6C"/>
    <w:rsid w:val="007213F1"/>
    <w:rsid w:val="0072202E"/>
    <w:rsid w:val="007229BE"/>
    <w:rsid w:val="00722F23"/>
    <w:rsid w:val="007237FC"/>
    <w:rsid w:val="007238BB"/>
    <w:rsid w:val="007253EE"/>
    <w:rsid w:val="0073384E"/>
    <w:rsid w:val="007342BC"/>
    <w:rsid w:val="007344A3"/>
    <w:rsid w:val="00734A4A"/>
    <w:rsid w:val="00734DE7"/>
    <w:rsid w:val="00735619"/>
    <w:rsid w:val="007419A7"/>
    <w:rsid w:val="007424F9"/>
    <w:rsid w:val="0074300A"/>
    <w:rsid w:val="007432CE"/>
    <w:rsid w:val="00744D01"/>
    <w:rsid w:val="00746851"/>
    <w:rsid w:val="00747BD3"/>
    <w:rsid w:val="00747EC2"/>
    <w:rsid w:val="00750522"/>
    <w:rsid w:val="00750FBB"/>
    <w:rsid w:val="00752032"/>
    <w:rsid w:val="0075519E"/>
    <w:rsid w:val="00755E67"/>
    <w:rsid w:val="00757E19"/>
    <w:rsid w:val="0076004A"/>
    <w:rsid w:val="007607EE"/>
    <w:rsid w:val="00760FFE"/>
    <w:rsid w:val="00762010"/>
    <w:rsid w:val="00762BAC"/>
    <w:rsid w:val="00763E61"/>
    <w:rsid w:val="00764AC2"/>
    <w:rsid w:val="00764F47"/>
    <w:rsid w:val="00765391"/>
    <w:rsid w:val="00765B29"/>
    <w:rsid w:val="00766F4E"/>
    <w:rsid w:val="007673C0"/>
    <w:rsid w:val="00767916"/>
    <w:rsid w:val="00767E0C"/>
    <w:rsid w:val="0077190F"/>
    <w:rsid w:val="00771B58"/>
    <w:rsid w:val="00772C0A"/>
    <w:rsid w:val="00774F1E"/>
    <w:rsid w:val="007760B3"/>
    <w:rsid w:val="0078105B"/>
    <w:rsid w:val="00782295"/>
    <w:rsid w:val="0078310D"/>
    <w:rsid w:val="00784F3D"/>
    <w:rsid w:val="00785370"/>
    <w:rsid w:val="00786661"/>
    <w:rsid w:val="00786726"/>
    <w:rsid w:val="0078717A"/>
    <w:rsid w:val="007871BA"/>
    <w:rsid w:val="00792716"/>
    <w:rsid w:val="00794E18"/>
    <w:rsid w:val="00795663"/>
    <w:rsid w:val="00796C36"/>
    <w:rsid w:val="00797C83"/>
    <w:rsid w:val="007A2CC5"/>
    <w:rsid w:val="007A3138"/>
    <w:rsid w:val="007A46F2"/>
    <w:rsid w:val="007A4868"/>
    <w:rsid w:val="007A4D23"/>
    <w:rsid w:val="007A7C83"/>
    <w:rsid w:val="007B1245"/>
    <w:rsid w:val="007B26F1"/>
    <w:rsid w:val="007B2DA1"/>
    <w:rsid w:val="007B5D24"/>
    <w:rsid w:val="007C01AB"/>
    <w:rsid w:val="007C1C84"/>
    <w:rsid w:val="007C224E"/>
    <w:rsid w:val="007C5D04"/>
    <w:rsid w:val="007C6448"/>
    <w:rsid w:val="007C655B"/>
    <w:rsid w:val="007C6B4B"/>
    <w:rsid w:val="007C797C"/>
    <w:rsid w:val="007D152F"/>
    <w:rsid w:val="007D1B89"/>
    <w:rsid w:val="007D26FC"/>
    <w:rsid w:val="007D3BF8"/>
    <w:rsid w:val="007D3DFF"/>
    <w:rsid w:val="007D4B78"/>
    <w:rsid w:val="007D52F0"/>
    <w:rsid w:val="007D5F37"/>
    <w:rsid w:val="007D66AF"/>
    <w:rsid w:val="007D7B3A"/>
    <w:rsid w:val="007E1A22"/>
    <w:rsid w:val="007E213F"/>
    <w:rsid w:val="007E2CCA"/>
    <w:rsid w:val="007E57AB"/>
    <w:rsid w:val="007E59E6"/>
    <w:rsid w:val="007E5BCA"/>
    <w:rsid w:val="007E6435"/>
    <w:rsid w:val="007E6DBB"/>
    <w:rsid w:val="007F029C"/>
    <w:rsid w:val="007F22E7"/>
    <w:rsid w:val="007F3016"/>
    <w:rsid w:val="007F3DA9"/>
    <w:rsid w:val="007F4DF9"/>
    <w:rsid w:val="007F6233"/>
    <w:rsid w:val="007F6E4F"/>
    <w:rsid w:val="00800CA2"/>
    <w:rsid w:val="00801324"/>
    <w:rsid w:val="00801FB1"/>
    <w:rsid w:val="00803152"/>
    <w:rsid w:val="0080413E"/>
    <w:rsid w:val="00805124"/>
    <w:rsid w:val="008105C3"/>
    <w:rsid w:val="008121BF"/>
    <w:rsid w:val="00812AB7"/>
    <w:rsid w:val="0081465C"/>
    <w:rsid w:val="00820707"/>
    <w:rsid w:val="00821DFB"/>
    <w:rsid w:val="008231C7"/>
    <w:rsid w:val="008250D5"/>
    <w:rsid w:val="0082527C"/>
    <w:rsid w:val="00826DE1"/>
    <w:rsid w:val="00830F75"/>
    <w:rsid w:val="0083157D"/>
    <w:rsid w:val="00831FFC"/>
    <w:rsid w:val="0083238E"/>
    <w:rsid w:val="00833A24"/>
    <w:rsid w:val="00833EA3"/>
    <w:rsid w:val="0083571C"/>
    <w:rsid w:val="00842A1E"/>
    <w:rsid w:val="00844677"/>
    <w:rsid w:val="00846022"/>
    <w:rsid w:val="0084686F"/>
    <w:rsid w:val="00846F8E"/>
    <w:rsid w:val="0084716B"/>
    <w:rsid w:val="00847E70"/>
    <w:rsid w:val="00847E99"/>
    <w:rsid w:val="0085055F"/>
    <w:rsid w:val="00850A5B"/>
    <w:rsid w:val="00850F99"/>
    <w:rsid w:val="00851C1A"/>
    <w:rsid w:val="0085662F"/>
    <w:rsid w:val="008569FD"/>
    <w:rsid w:val="00857A2E"/>
    <w:rsid w:val="00860A98"/>
    <w:rsid w:val="00862A20"/>
    <w:rsid w:val="00866076"/>
    <w:rsid w:val="00866CCC"/>
    <w:rsid w:val="0086715A"/>
    <w:rsid w:val="00870BD0"/>
    <w:rsid w:val="0087272C"/>
    <w:rsid w:val="00872AC0"/>
    <w:rsid w:val="008750BB"/>
    <w:rsid w:val="00875CE9"/>
    <w:rsid w:val="008760F1"/>
    <w:rsid w:val="0088256C"/>
    <w:rsid w:val="008827DE"/>
    <w:rsid w:val="008846B4"/>
    <w:rsid w:val="00884959"/>
    <w:rsid w:val="00886E2C"/>
    <w:rsid w:val="0089016F"/>
    <w:rsid w:val="00890AB6"/>
    <w:rsid w:val="00890D3A"/>
    <w:rsid w:val="00891958"/>
    <w:rsid w:val="00891ADD"/>
    <w:rsid w:val="00892795"/>
    <w:rsid w:val="00892DF9"/>
    <w:rsid w:val="00894E7A"/>
    <w:rsid w:val="008A027B"/>
    <w:rsid w:val="008A41C9"/>
    <w:rsid w:val="008A504C"/>
    <w:rsid w:val="008B089F"/>
    <w:rsid w:val="008B1135"/>
    <w:rsid w:val="008B3BCB"/>
    <w:rsid w:val="008B44E5"/>
    <w:rsid w:val="008B5447"/>
    <w:rsid w:val="008B5D54"/>
    <w:rsid w:val="008B5F96"/>
    <w:rsid w:val="008B6D00"/>
    <w:rsid w:val="008B769F"/>
    <w:rsid w:val="008C21F6"/>
    <w:rsid w:val="008C265E"/>
    <w:rsid w:val="008C4351"/>
    <w:rsid w:val="008C753E"/>
    <w:rsid w:val="008D0683"/>
    <w:rsid w:val="008D193E"/>
    <w:rsid w:val="008D2E7A"/>
    <w:rsid w:val="008D3531"/>
    <w:rsid w:val="008D3C2B"/>
    <w:rsid w:val="008D4018"/>
    <w:rsid w:val="008D4335"/>
    <w:rsid w:val="008D7185"/>
    <w:rsid w:val="008D739A"/>
    <w:rsid w:val="008E0367"/>
    <w:rsid w:val="008E1A96"/>
    <w:rsid w:val="008E22CD"/>
    <w:rsid w:val="008E2AC3"/>
    <w:rsid w:val="008E387E"/>
    <w:rsid w:val="008E4AF5"/>
    <w:rsid w:val="008E4FA2"/>
    <w:rsid w:val="008E5EDE"/>
    <w:rsid w:val="008E6F74"/>
    <w:rsid w:val="008E7C47"/>
    <w:rsid w:val="008F04A2"/>
    <w:rsid w:val="008F070D"/>
    <w:rsid w:val="008F0897"/>
    <w:rsid w:val="008F153D"/>
    <w:rsid w:val="008F277D"/>
    <w:rsid w:val="008F610A"/>
    <w:rsid w:val="008F630F"/>
    <w:rsid w:val="008F67F0"/>
    <w:rsid w:val="008F68D0"/>
    <w:rsid w:val="008F77BE"/>
    <w:rsid w:val="0090398F"/>
    <w:rsid w:val="00905CA9"/>
    <w:rsid w:val="009114A7"/>
    <w:rsid w:val="009242D9"/>
    <w:rsid w:val="00924690"/>
    <w:rsid w:val="00924A0F"/>
    <w:rsid w:val="00927EDD"/>
    <w:rsid w:val="00930D66"/>
    <w:rsid w:val="009315CD"/>
    <w:rsid w:val="0093247F"/>
    <w:rsid w:val="00932797"/>
    <w:rsid w:val="009341E1"/>
    <w:rsid w:val="00935806"/>
    <w:rsid w:val="00935E42"/>
    <w:rsid w:val="00937004"/>
    <w:rsid w:val="00937572"/>
    <w:rsid w:val="00940EE5"/>
    <w:rsid w:val="009427FE"/>
    <w:rsid w:val="009433B4"/>
    <w:rsid w:val="00944BCB"/>
    <w:rsid w:val="00944F95"/>
    <w:rsid w:val="00946D4C"/>
    <w:rsid w:val="009472C5"/>
    <w:rsid w:val="00947A4B"/>
    <w:rsid w:val="00951E82"/>
    <w:rsid w:val="00953AB1"/>
    <w:rsid w:val="00954660"/>
    <w:rsid w:val="009547B1"/>
    <w:rsid w:val="00955741"/>
    <w:rsid w:val="00956305"/>
    <w:rsid w:val="009618E1"/>
    <w:rsid w:val="0096205E"/>
    <w:rsid w:val="00962DFB"/>
    <w:rsid w:val="00964160"/>
    <w:rsid w:val="00964F87"/>
    <w:rsid w:val="00965A92"/>
    <w:rsid w:val="00965B19"/>
    <w:rsid w:val="00965C4F"/>
    <w:rsid w:val="009662F7"/>
    <w:rsid w:val="00970E55"/>
    <w:rsid w:val="009730DB"/>
    <w:rsid w:val="00982535"/>
    <w:rsid w:val="009830A5"/>
    <w:rsid w:val="00983D43"/>
    <w:rsid w:val="0098412D"/>
    <w:rsid w:val="0098638C"/>
    <w:rsid w:val="0098799D"/>
    <w:rsid w:val="009909E4"/>
    <w:rsid w:val="00990BE6"/>
    <w:rsid w:val="00991C40"/>
    <w:rsid w:val="009928DD"/>
    <w:rsid w:val="00993ACF"/>
    <w:rsid w:val="00993E4D"/>
    <w:rsid w:val="00994696"/>
    <w:rsid w:val="009954F5"/>
    <w:rsid w:val="009A098E"/>
    <w:rsid w:val="009A0C53"/>
    <w:rsid w:val="009A1A87"/>
    <w:rsid w:val="009A496E"/>
    <w:rsid w:val="009A6BB0"/>
    <w:rsid w:val="009A743C"/>
    <w:rsid w:val="009B0BC4"/>
    <w:rsid w:val="009B0ECF"/>
    <w:rsid w:val="009B12C4"/>
    <w:rsid w:val="009B47C9"/>
    <w:rsid w:val="009B4D66"/>
    <w:rsid w:val="009B51CB"/>
    <w:rsid w:val="009B76E8"/>
    <w:rsid w:val="009B780B"/>
    <w:rsid w:val="009B7E99"/>
    <w:rsid w:val="009C00B5"/>
    <w:rsid w:val="009C1213"/>
    <w:rsid w:val="009C18AA"/>
    <w:rsid w:val="009C2441"/>
    <w:rsid w:val="009C2B37"/>
    <w:rsid w:val="009C3DBF"/>
    <w:rsid w:val="009C43C2"/>
    <w:rsid w:val="009C43C7"/>
    <w:rsid w:val="009D0CE6"/>
    <w:rsid w:val="009D561B"/>
    <w:rsid w:val="009D5C06"/>
    <w:rsid w:val="009D6A4A"/>
    <w:rsid w:val="009D785E"/>
    <w:rsid w:val="009E021D"/>
    <w:rsid w:val="009E0EAA"/>
    <w:rsid w:val="009E1A3B"/>
    <w:rsid w:val="009E1DC1"/>
    <w:rsid w:val="009E37A7"/>
    <w:rsid w:val="009E3E0B"/>
    <w:rsid w:val="009E5757"/>
    <w:rsid w:val="009E60B8"/>
    <w:rsid w:val="009E6E48"/>
    <w:rsid w:val="009E732E"/>
    <w:rsid w:val="009E7738"/>
    <w:rsid w:val="009F0001"/>
    <w:rsid w:val="009F0320"/>
    <w:rsid w:val="009F0DD8"/>
    <w:rsid w:val="009F3042"/>
    <w:rsid w:val="009F3045"/>
    <w:rsid w:val="009F399D"/>
    <w:rsid w:val="009F39C5"/>
    <w:rsid w:val="009F6D54"/>
    <w:rsid w:val="009F745E"/>
    <w:rsid w:val="00A001C6"/>
    <w:rsid w:val="00A007C2"/>
    <w:rsid w:val="00A00C73"/>
    <w:rsid w:val="00A00FE7"/>
    <w:rsid w:val="00A01B07"/>
    <w:rsid w:val="00A04AE9"/>
    <w:rsid w:val="00A0515A"/>
    <w:rsid w:val="00A1057E"/>
    <w:rsid w:val="00A10E67"/>
    <w:rsid w:val="00A1222D"/>
    <w:rsid w:val="00A124E1"/>
    <w:rsid w:val="00A133EB"/>
    <w:rsid w:val="00A146CF"/>
    <w:rsid w:val="00A164B5"/>
    <w:rsid w:val="00A2039C"/>
    <w:rsid w:val="00A20458"/>
    <w:rsid w:val="00A20A38"/>
    <w:rsid w:val="00A2318B"/>
    <w:rsid w:val="00A26671"/>
    <w:rsid w:val="00A26FBD"/>
    <w:rsid w:val="00A27E52"/>
    <w:rsid w:val="00A3159E"/>
    <w:rsid w:val="00A31AE2"/>
    <w:rsid w:val="00A31E62"/>
    <w:rsid w:val="00A31FFB"/>
    <w:rsid w:val="00A33955"/>
    <w:rsid w:val="00A34001"/>
    <w:rsid w:val="00A42A2C"/>
    <w:rsid w:val="00A42AE8"/>
    <w:rsid w:val="00A43243"/>
    <w:rsid w:val="00A44946"/>
    <w:rsid w:val="00A450D1"/>
    <w:rsid w:val="00A4535D"/>
    <w:rsid w:val="00A46643"/>
    <w:rsid w:val="00A476DD"/>
    <w:rsid w:val="00A514CE"/>
    <w:rsid w:val="00A56C0E"/>
    <w:rsid w:val="00A5706C"/>
    <w:rsid w:val="00A60DD0"/>
    <w:rsid w:val="00A621CE"/>
    <w:rsid w:val="00A651F0"/>
    <w:rsid w:val="00A65B58"/>
    <w:rsid w:val="00A67C66"/>
    <w:rsid w:val="00A70483"/>
    <w:rsid w:val="00A709B7"/>
    <w:rsid w:val="00A71886"/>
    <w:rsid w:val="00A71CAC"/>
    <w:rsid w:val="00A720CA"/>
    <w:rsid w:val="00A727FF"/>
    <w:rsid w:val="00A7289B"/>
    <w:rsid w:val="00A72C1A"/>
    <w:rsid w:val="00A72C67"/>
    <w:rsid w:val="00A73045"/>
    <w:rsid w:val="00A760F9"/>
    <w:rsid w:val="00A76753"/>
    <w:rsid w:val="00A80E16"/>
    <w:rsid w:val="00A8138C"/>
    <w:rsid w:val="00A82A92"/>
    <w:rsid w:val="00A82D2D"/>
    <w:rsid w:val="00A836AC"/>
    <w:rsid w:val="00A85061"/>
    <w:rsid w:val="00A8566A"/>
    <w:rsid w:val="00A856C1"/>
    <w:rsid w:val="00A85923"/>
    <w:rsid w:val="00A869C9"/>
    <w:rsid w:val="00A875B1"/>
    <w:rsid w:val="00A9205C"/>
    <w:rsid w:val="00A921BB"/>
    <w:rsid w:val="00A92401"/>
    <w:rsid w:val="00A9280B"/>
    <w:rsid w:val="00A9544E"/>
    <w:rsid w:val="00A977E4"/>
    <w:rsid w:val="00AA1572"/>
    <w:rsid w:val="00AA2387"/>
    <w:rsid w:val="00AA4743"/>
    <w:rsid w:val="00AA6DDA"/>
    <w:rsid w:val="00AA6F68"/>
    <w:rsid w:val="00AB04FA"/>
    <w:rsid w:val="00AB1408"/>
    <w:rsid w:val="00AB188B"/>
    <w:rsid w:val="00AB2056"/>
    <w:rsid w:val="00AB221C"/>
    <w:rsid w:val="00AB2FA5"/>
    <w:rsid w:val="00AB30D1"/>
    <w:rsid w:val="00AB34CB"/>
    <w:rsid w:val="00AB398C"/>
    <w:rsid w:val="00AB4232"/>
    <w:rsid w:val="00AB4CC2"/>
    <w:rsid w:val="00AB5C08"/>
    <w:rsid w:val="00AB70D5"/>
    <w:rsid w:val="00AC081E"/>
    <w:rsid w:val="00AC1604"/>
    <w:rsid w:val="00AC16BB"/>
    <w:rsid w:val="00AC4272"/>
    <w:rsid w:val="00AC6EDB"/>
    <w:rsid w:val="00AD059D"/>
    <w:rsid w:val="00AD0837"/>
    <w:rsid w:val="00AD15B2"/>
    <w:rsid w:val="00AD218B"/>
    <w:rsid w:val="00AD442A"/>
    <w:rsid w:val="00AE10FE"/>
    <w:rsid w:val="00AE12C9"/>
    <w:rsid w:val="00AE1D85"/>
    <w:rsid w:val="00AE227F"/>
    <w:rsid w:val="00AE2EB9"/>
    <w:rsid w:val="00AE413A"/>
    <w:rsid w:val="00AE65CA"/>
    <w:rsid w:val="00AE69FB"/>
    <w:rsid w:val="00AF17E8"/>
    <w:rsid w:val="00AF1B39"/>
    <w:rsid w:val="00AF2A3B"/>
    <w:rsid w:val="00AF2E35"/>
    <w:rsid w:val="00AF4E66"/>
    <w:rsid w:val="00AF58FF"/>
    <w:rsid w:val="00B019BF"/>
    <w:rsid w:val="00B1049B"/>
    <w:rsid w:val="00B10870"/>
    <w:rsid w:val="00B11C2D"/>
    <w:rsid w:val="00B12EAE"/>
    <w:rsid w:val="00B1390E"/>
    <w:rsid w:val="00B14F7A"/>
    <w:rsid w:val="00B17CB4"/>
    <w:rsid w:val="00B222B4"/>
    <w:rsid w:val="00B224F3"/>
    <w:rsid w:val="00B22628"/>
    <w:rsid w:val="00B22F88"/>
    <w:rsid w:val="00B243BB"/>
    <w:rsid w:val="00B24C67"/>
    <w:rsid w:val="00B2589E"/>
    <w:rsid w:val="00B273E0"/>
    <w:rsid w:val="00B274AA"/>
    <w:rsid w:val="00B315AE"/>
    <w:rsid w:val="00B32DD7"/>
    <w:rsid w:val="00B363EF"/>
    <w:rsid w:val="00B3753B"/>
    <w:rsid w:val="00B408B0"/>
    <w:rsid w:val="00B4380D"/>
    <w:rsid w:val="00B43AFD"/>
    <w:rsid w:val="00B467A5"/>
    <w:rsid w:val="00B4769B"/>
    <w:rsid w:val="00B5218B"/>
    <w:rsid w:val="00B52F2F"/>
    <w:rsid w:val="00B53EE8"/>
    <w:rsid w:val="00B56039"/>
    <w:rsid w:val="00B572AA"/>
    <w:rsid w:val="00B57DC6"/>
    <w:rsid w:val="00B603B2"/>
    <w:rsid w:val="00B642EC"/>
    <w:rsid w:val="00B6588F"/>
    <w:rsid w:val="00B65A34"/>
    <w:rsid w:val="00B669FA"/>
    <w:rsid w:val="00B67E37"/>
    <w:rsid w:val="00B726DC"/>
    <w:rsid w:val="00B72D8B"/>
    <w:rsid w:val="00B73E3A"/>
    <w:rsid w:val="00B77375"/>
    <w:rsid w:val="00B82511"/>
    <w:rsid w:val="00B826A4"/>
    <w:rsid w:val="00B830C8"/>
    <w:rsid w:val="00B84346"/>
    <w:rsid w:val="00B848F7"/>
    <w:rsid w:val="00B84956"/>
    <w:rsid w:val="00B85901"/>
    <w:rsid w:val="00B870BD"/>
    <w:rsid w:val="00B9042D"/>
    <w:rsid w:val="00B910E2"/>
    <w:rsid w:val="00B9128E"/>
    <w:rsid w:val="00B9200A"/>
    <w:rsid w:val="00B92F10"/>
    <w:rsid w:val="00B93205"/>
    <w:rsid w:val="00B934FA"/>
    <w:rsid w:val="00B94ADF"/>
    <w:rsid w:val="00BA063F"/>
    <w:rsid w:val="00BA0CE8"/>
    <w:rsid w:val="00BA18EA"/>
    <w:rsid w:val="00BA281C"/>
    <w:rsid w:val="00BA6075"/>
    <w:rsid w:val="00BA6A96"/>
    <w:rsid w:val="00BA6D7D"/>
    <w:rsid w:val="00BA6E20"/>
    <w:rsid w:val="00BB6233"/>
    <w:rsid w:val="00BC03E7"/>
    <w:rsid w:val="00BC0935"/>
    <w:rsid w:val="00BC19AE"/>
    <w:rsid w:val="00BC1D99"/>
    <w:rsid w:val="00BC1DF7"/>
    <w:rsid w:val="00BC1FD0"/>
    <w:rsid w:val="00BC2092"/>
    <w:rsid w:val="00BC235D"/>
    <w:rsid w:val="00BC24AB"/>
    <w:rsid w:val="00BC50E2"/>
    <w:rsid w:val="00BC5394"/>
    <w:rsid w:val="00BC6B1C"/>
    <w:rsid w:val="00BC76DD"/>
    <w:rsid w:val="00BD0F4D"/>
    <w:rsid w:val="00BD2E68"/>
    <w:rsid w:val="00BD3C95"/>
    <w:rsid w:val="00BD5774"/>
    <w:rsid w:val="00BD61E6"/>
    <w:rsid w:val="00BE040D"/>
    <w:rsid w:val="00BE11F3"/>
    <w:rsid w:val="00BE1C37"/>
    <w:rsid w:val="00BE22F3"/>
    <w:rsid w:val="00BE2D3D"/>
    <w:rsid w:val="00BE32F3"/>
    <w:rsid w:val="00BE35CB"/>
    <w:rsid w:val="00BE50E0"/>
    <w:rsid w:val="00BE583C"/>
    <w:rsid w:val="00BF0C02"/>
    <w:rsid w:val="00BF13FA"/>
    <w:rsid w:val="00BF22B4"/>
    <w:rsid w:val="00BF344F"/>
    <w:rsid w:val="00BF409B"/>
    <w:rsid w:val="00BF4301"/>
    <w:rsid w:val="00BF49AF"/>
    <w:rsid w:val="00BF4A72"/>
    <w:rsid w:val="00C02FA6"/>
    <w:rsid w:val="00C03807"/>
    <w:rsid w:val="00C0668D"/>
    <w:rsid w:val="00C070E7"/>
    <w:rsid w:val="00C10E2C"/>
    <w:rsid w:val="00C11700"/>
    <w:rsid w:val="00C12F8C"/>
    <w:rsid w:val="00C1453B"/>
    <w:rsid w:val="00C1519A"/>
    <w:rsid w:val="00C15533"/>
    <w:rsid w:val="00C16DA7"/>
    <w:rsid w:val="00C2142B"/>
    <w:rsid w:val="00C22B12"/>
    <w:rsid w:val="00C22DD9"/>
    <w:rsid w:val="00C248B7"/>
    <w:rsid w:val="00C25924"/>
    <w:rsid w:val="00C26772"/>
    <w:rsid w:val="00C312B2"/>
    <w:rsid w:val="00C324F8"/>
    <w:rsid w:val="00C32DE4"/>
    <w:rsid w:val="00C33780"/>
    <w:rsid w:val="00C357E2"/>
    <w:rsid w:val="00C368AF"/>
    <w:rsid w:val="00C37CC8"/>
    <w:rsid w:val="00C40266"/>
    <w:rsid w:val="00C40518"/>
    <w:rsid w:val="00C405CA"/>
    <w:rsid w:val="00C40630"/>
    <w:rsid w:val="00C4078A"/>
    <w:rsid w:val="00C410E1"/>
    <w:rsid w:val="00C4150D"/>
    <w:rsid w:val="00C41894"/>
    <w:rsid w:val="00C41BC7"/>
    <w:rsid w:val="00C439EA"/>
    <w:rsid w:val="00C47F42"/>
    <w:rsid w:val="00C50243"/>
    <w:rsid w:val="00C504CE"/>
    <w:rsid w:val="00C5132F"/>
    <w:rsid w:val="00C5133B"/>
    <w:rsid w:val="00C51F95"/>
    <w:rsid w:val="00C52100"/>
    <w:rsid w:val="00C52CBD"/>
    <w:rsid w:val="00C540A7"/>
    <w:rsid w:val="00C54121"/>
    <w:rsid w:val="00C55C0B"/>
    <w:rsid w:val="00C5632E"/>
    <w:rsid w:val="00C600DD"/>
    <w:rsid w:val="00C608EC"/>
    <w:rsid w:val="00C615C4"/>
    <w:rsid w:val="00C617E4"/>
    <w:rsid w:val="00C618FD"/>
    <w:rsid w:val="00C61FE5"/>
    <w:rsid w:val="00C63CE3"/>
    <w:rsid w:val="00C6571E"/>
    <w:rsid w:val="00C67CB8"/>
    <w:rsid w:val="00C707B4"/>
    <w:rsid w:val="00C72A57"/>
    <w:rsid w:val="00C73CAF"/>
    <w:rsid w:val="00C74237"/>
    <w:rsid w:val="00C760A0"/>
    <w:rsid w:val="00C76506"/>
    <w:rsid w:val="00C8021B"/>
    <w:rsid w:val="00C81C8A"/>
    <w:rsid w:val="00C822B2"/>
    <w:rsid w:val="00C82F30"/>
    <w:rsid w:val="00C82F52"/>
    <w:rsid w:val="00C834D1"/>
    <w:rsid w:val="00C83C8C"/>
    <w:rsid w:val="00C87820"/>
    <w:rsid w:val="00C87BED"/>
    <w:rsid w:val="00C90797"/>
    <w:rsid w:val="00C9292B"/>
    <w:rsid w:val="00C9376C"/>
    <w:rsid w:val="00C945AF"/>
    <w:rsid w:val="00C948A2"/>
    <w:rsid w:val="00C95132"/>
    <w:rsid w:val="00C96C58"/>
    <w:rsid w:val="00C96F3E"/>
    <w:rsid w:val="00C970C0"/>
    <w:rsid w:val="00C97DD7"/>
    <w:rsid w:val="00CA101A"/>
    <w:rsid w:val="00CA13DF"/>
    <w:rsid w:val="00CA184D"/>
    <w:rsid w:val="00CA2252"/>
    <w:rsid w:val="00CA23FA"/>
    <w:rsid w:val="00CA2ED1"/>
    <w:rsid w:val="00CA4EAA"/>
    <w:rsid w:val="00CA5045"/>
    <w:rsid w:val="00CA55CA"/>
    <w:rsid w:val="00CA5F33"/>
    <w:rsid w:val="00CA62FD"/>
    <w:rsid w:val="00CB0266"/>
    <w:rsid w:val="00CB0A41"/>
    <w:rsid w:val="00CB1099"/>
    <w:rsid w:val="00CB1E4E"/>
    <w:rsid w:val="00CB2A92"/>
    <w:rsid w:val="00CB4F39"/>
    <w:rsid w:val="00CB77E6"/>
    <w:rsid w:val="00CC1A7F"/>
    <w:rsid w:val="00CC24EE"/>
    <w:rsid w:val="00CC3461"/>
    <w:rsid w:val="00CC4FB4"/>
    <w:rsid w:val="00CC5E69"/>
    <w:rsid w:val="00CC7119"/>
    <w:rsid w:val="00CD14F0"/>
    <w:rsid w:val="00CD5F2D"/>
    <w:rsid w:val="00CD6969"/>
    <w:rsid w:val="00CD788A"/>
    <w:rsid w:val="00CE0E52"/>
    <w:rsid w:val="00CE12A5"/>
    <w:rsid w:val="00CE2F36"/>
    <w:rsid w:val="00CE3795"/>
    <w:rsid w:val="00CE39FB"/>
    <w:rsid w:val="00CE5561"/>
    <w:rsid w:val="00CE5591"/>
    <w:rsid w:val="00CE5658"/>
    <w:rsid w:val="00CE6A40"/>
    <w:rsid w:val="00CE6CA5"/>
    <w:rsid w:val="00CE7C57"/>
    <w:rsid w:val="00CF298C"/>
    <w:rsid w:val="00CF301C"/>
    <w:rsid w:val="00CF336A"/>
    <w:rsid w:val="00D00440"/>
    <w:rsid w:val="00D02F62"/>
    <w:rsid w:val="00D038A7"/>
    <w:rsid w:val="00D04AA7"/>
    <w:rsid w:val="00D065BD"/>
    <w:rsid w:val="00D10242"/>
    <w:rsid w:val="00D120B5"/>
    <w:rsid w:val="00D12CCF"/>
    <w:rsid w:val="00D140CE"/>
    <w:rsid w:val="00D14806"/>
    <w:rsid w:val="00D156C9"/>
    <w:rsid w:val="00D165FD"/>
    <w:rsid w:val="00D205A4"/>
    <w:rsid w:val="00D219F9"/>
    <w:rsid w:val="00D223C4"/>
    <w:rsid w:val="00D225E1"/>
    <w:rsid w:val="00D242BA"/>
    <w:rsid w:val="00D2449A"/>
    <w:rsid w:val="00D24A7D"/>
    <w:rsid w:val="00D253C9"/>
    <w:rsid w:val="00D26B47"/>
    <w:rsid w:val="00D26EF9"/>
    <w:rsid w:val="00D31035"/>
    <w:rsid w:val="00D3157A"/>
    <w:rsid w:val="00D34051"/>
    <w:rsid w:val="00D35A47"/>
    <w:rsid w:val="00D36080"/>
    <w:rsid w:val="00D37729"/>
    <w:rsid w:val="00D37C7F"/>
    <w:rsid w:val="00D40521"/>
    <w:rsid w:val="00D4239B"/>
    <w:rsid w:val="00D43837"/>
    <w:rsid w:val="00D44B77"/>
    <w:rsid w:val="00D44CEA"/>
    <w:rsid w:val="00D45819"/>
    <w:rsid w:val="00D45898"/>
    <w:rsid w:val="00D505F8"/>
    <w:rsid w:val="00D521F0"/>
    <w:rsid w:val="00D52D8C"/>
    <w:rsid w:val="00D52F63"/>
    <w:rsid w:val="00D5366F"/>
    <w:rsid w:val="00D53C40"/>
    <w:rsid w:val="00D54A67"/>
    <w:rsid w:val="00D5516D"/>
    <w:rsid w:val="00D62D2C"/>
    <w:rsid w:val="00D640E6"/>
    <w:rsid w:val="00D65BD4"/>
    <w:rsid w:val="00D7042A"/>
    <w:rsid w:val="00D704E4"/>
    <w:rsid w:val="00D7125D"/>
    <w:rsid w:val="00D72119"/>
    <w:rsid w:val="00D74FBE"/>
    <w:rsid w:val="00D7511E"/>
    <w:rsid w:val="00D77200"/>
    <w:rsid w:val="00D77885"/>
    <w:rsid w:val="00D83940"/>
    <w:rsid w:val="00D85926"/>
    <w:rsid w:val="00D86229"/>
    <w:rsid w:val="00D862A3"/>
    <w:rsid w:val="00D907C3"/>
    <w:rsid w:val="00D919CD"/>
    <w:rsid w:val="00D91DFB"/>
    <w:rsid w:val="00D93001"/>
    <w:rsid w:val="00D93744"/>
    <w:rsid w:val="00D938F7"/>
    <w:rsid w:val="00D942D1"/>
    <w:rsid w:val="00D95324"/>
    <w:rsid w:val="00D9578C"/>
    <w:rsid w:val="00D96FA7"/>
    <w:rsid w:val="00D979F0"/>
    <w:rsid w:val="00DA1642"/>
    <w:rsid w:val="00DA252F"/>
    <w:rsid w:val="00DA2D92"/>
    <w:rsid w:val="00DA3456"/>
    <w:rsid w:val="00DA3AD9"/>
    <w:rsid w:val="00DA4434"/>
    <w:rsid w:val="00DA5378"/>
    <w:rsid w:val="00DA5972"/>
    <w:rsid w:val="00DA69DC"/>
    <w:rsid w:val="00DB13FB"/>
    <w:rsid w:val="00DB44A6"/>
    <w:rsid w:val="00DB48F0"/>
    <w:rsid w:val="00DB509E"/>
    <w:rsid w:val="00DC03B5"/>
    <w:rsid w:val="00DC0DBF"/>
    <w:rsid w:val="00DC233B"/>
    <w:rsid w:val="00DC3966"/>
    <w:rsid w:val="00DC463C"/>
    <w:rsid w:val="00DC549C"/>
    <w:rsid w:val="00DC6BD5"/>
    <w:rsid w:val="00DD1CA0"/>
    <w:rsid w:val="00DD6B24"/>
    <w:rsid w:val="00DE34B2"/>
    <w:rsid w:val="00DE422B"/>
    <w:rsid w:val="00DE5C5A"/>
    <w:rsid w:val="00DE5DAE"/>
    <w:rsid w:val="00DE5E91"/>
    <w:rsid w:val="00DE625C"/>
    <w:rsid w:val="00DE6872"/>
    <w:rsid w:val="00DE6B66"/>
    <w:rsid w:val="00DE7014"/>
    <w:rsid w:val="00DE7BEA"/>
    <w:rsid w:val="00DF0E47"/>
    <w:rsid w:val="00DF10C9"/>
    <w:rsid w:val="00DF2680"/>
    <w:rsid w:val="00DF3191"/>
    <w:rsid w:val="00DF4662"/>
    <w:rsid w:val="00DF4B2D"/>
    <w:rsid w:val="00DF6102"/>
    <w:rsid w:val="00DF6A04"/>
    <w:rsid w:val="00E00F4C"/>
    <w:rsid w:val="00E0233D"/>
    <w:rsid w:val="00E02EB9"/>
    <w:rsid w:val="00E03DAF"/>
    <w:rsid w:val="00E05C9D"/>
    <w:rsid w:val="00E07C9B"/>
    <w:rsid w:val="00E1179C"/>
    <w:rsid w:val="00E12C84"/>
    <w:rsid w:val="00E13BE3"/>
    <w:rsid w:val="00E15859"/>
    <w:rsid w:val="00E16D46"/>
    <w:rsid w:val="00E17CA1"/>
    <w:rsid w:val="00E203D4"/>
    <w:rsid w:val="00E218E3"/>
    <w:rsid w:val="00E22601"/>
    <w:rsid w:val="00E23355"/>
    <w:rsid w:val="00E242DD"/>
    <w:rsid w:val="00E24F5D"/>
    <w:rsid w:val="00E258A7"/>
    <w:rsid w:val="00E25BDB"/>
    <w:rsid w:val="00E25C53"/>
    <w:rsid w:val="00E27DFB"/>
    <w:rsid w:val="00E3105B"/>
    <w:rsid w:val="00E316E9"/>
    <w:rsid w:val="00E31794"/>
    <w:rsid w:val="00E322DF"/>
    <w:rsid w:val="00E33E33"/>
    <w:rsid w:val="00E35B02"/>
    <w:rsid w:val="00E36DDC"/>
    <w:rsid w:val="00E372A1"/>
    <w:rsid w:val="00E37498"/>
    <w:rsid w:val="00E37EB6"/>
    <w:rsid w:val="00E40919"/>
    <w:rsid w:val="00E41187"/>
    <w:rsid w:val="00E43853"/>
    <w:rsid w:val="00E453C6"/>
    <w:rsid w:val="00E466DF"/>
    <w:rsid w:val="00E47659"/>
    <w:rsid w:val="00E52088"/>
    <w:rsid w:val="00E52468"/>
    <w:rsid w:val="00E52532"/>
    <w:rsid w:val="00E537A4"/>
    <w:rsid w:val="00E53AC4"/>
    <w:rsid w:val="00E54B5E"/>
    <w:rsid w:val="00E54E8D"/>
    <w:rsid w:val="00E564DF"/>
    <w:rsid w:val="00E570F0"/>
    <w:rsid w:val="00E5746E"/>
    <w:rsid w:val="00E60C51"/>
    <w:rsid w:val="00E62C4A"/>
    <w:rsid w:val="00E67BB9"/>
    <w:rsid w:val="00E67C67"/>
    <w:rsid w:val="00E708ED"/>
    <w:rsid w:val="00E71600"/>
    <w:rsid w:val="00E719DB"/>
    <w:rsid w:val="00E72826"/>
    <w:rsid w:val="00E7373F"/>
    <w:rsid w:val="00E749BB"/>
    <w:rsid w:val="00E7679C"/>
    <w:rsid w:val="00E770A4"/>
    <w:rsid w:val="00E778C0"/>
    <w:rsid w:val="00E77D0C"/>
    <w:rsid w:val="00E825F5"/>
    <w:rsid w:val="00E83133"/>
    <w:rsid w:val="00E83874"/>
    <w:rsid w:val="00E84397"/>
    <w:rsid w:val="00E84DCC"/>
    <w:rsid w:val="00E87088"/>
    <w:rsid w:val="00E91E62"/>
    <w:rsid w:val="00E92913"/>
    <w:rsid w:val="00E9349B"/>
    <w:rsid w:val="00E94560"/>
    <w:rsid w:val="00E95621"/>
    <w:rsid w:val="00E974D6"/>
    <w:rsid w:val="00E97F63"/>
    <w:rsid w:val="00EA0EE0"/>
    <w:rsid w:val="00EA2624"/>
    <w:rsid w:val="00EA2A46"/>
    <w:rsid w:val="00EA5898"/>
    <w:rsid w:val="00EA5E4D"/>
    <w:rsid w:val="00EA6017"/>
    <w:rsid w:val="00EA64DA"/>
    <w:rsid w:val="00EA7BDE"/>
    <w:rsid w:val="00EB0322"/>
    <w:rsid w:val="00EB0CDC"/>
    <w:rsid w:val="00EB0D8B"/>
    <w:rsid w:val="00EB1B2F"/>
    <w:rsid w:val="00EB200E"/>
    <w:rsid w:val="00EB355F"/>
    <w:rsid w:val="00EB3D85"/>
    <w:rsid w:val="00EB4760"/>
    <w:rsid w:val="00EB591B"/>
    <w:rsid w:val="00EB605A"/>
    <w:rsid w:val="00EC19BB"/>
    <w:rsid w:val="00EC30DD"/>
    <w:rsid w:val="00EC380B"/>
    <w:rsid w:val="00EC5025"/>
    <w:rsid w:val="00ED0226"/>
    <w:rsid w:val="00ED1385"/>
    <w:rsid w:val="00ED2891"/>
    <w:rsid w:val="00ED4D30"/>
    <w:rsid w:val="00ED4FA3"/>
    <w:rsid w:val="00ED5F4F"/>
    <w:rsid w:val="00ED736A"/>
    <w:rsid w:val="00ED7EC1"/>
    <w:rsid w:val="00EE2006"/>
    <w:rsid w:val="00EE294B"/>
    <w:rsid w:val="00EE316A"/>
    <w:rsid w:val="00EE3AEF"/>
    <w:rsid w:val="00EE4259"/>
    <w:rsid w:val="00EF013D"/>
    <w:rsid w:val="00EF1313"/>
    <w:rsid w:val="00EF3D38"/>
    <w:rsid w:val="00EF41B2"/>
    <w:rsid w:val="00EF6805"/>
    <w:rsid w:val="00EF7B25"/>
    <w:rsid w:val="00F00C8B"/>
    <w:rsid w:val="00F01076"/>
    <w:rsid w:val="00F016AB"/>
    <w:rsid w:val="00F02881"/>
    <w:rsid w:val="00F03BB5"/>
    <w:rsid w:val="00F03EA5"/>
    <w:rsid w:val="00F03F4C"/>
    <w:rsid w:val="00F0488F"/>
    <w:rsid w:val="00F10BF4"/>
    <w:rsid w:val="00F124CB"/>
    <w:rsid w:val="00F150B0"/>
    <w:rsid w:val="00F150EC"/>
    <w:rsid w:val="00F15AF7"/>
    <w:rsid w:val="00F15F01"/>
    <w:rsid w:val="00F15FE3"/>
    <w:rsid w:val="00F16DC8"/>
    <w:rsid w:val="00F178DD"/>
    <w:rsid w:val="00F20DD2"/>
    <w:rsid w:val="00F23FD1"/>
    <w:rsid w:val="00F25359"/>
    <w:rsid w:val="00F25C7B"/>
    <w:rsid w:val="00F265C2"/>
    <w:rsid w:val="00F31E8E"/>
    <w:rsid w:val="00F32E23"/>
    <w:rsid w:val="00F33CDD"/>
    <w:rsid w:val="00F3406F"/>
    <w:rsid w:val="00F34AD1"/>
    <w:rsid w:val="00F35220"/>
    <w:rsid w:val="00F35331"/>
    <w:rsid w:val="00F35731"/>
    <w:rsid w:val="00F43BC4"/>
    <w:rsid w:val="00F4460D"/>
    <w:rsid w:val="00F45F6B"/>
    <w:rsid w:val="00F4688D"/>
    <w:rsid w:val="00F474D2"/>
    <w:rsid w:val="00F5012A"/>
    <w:rsid w:val="00F52CA2"/>
    <w:rsid w:val="00F57655"/>
    <w:rsid w:val="00F57B54"/>
    <w:rsid w:val="00F60069"/>
    <w:rsid w:val="00F602FA"/>
    <w:rsid w:val="00F60B82"/>
    <w:rsid w:val="00F629B8"/>
    <w:rsid w:val="00F63A3A"/>
    <w:rsid w:val="00F63FA4"/>
    <w:rsid w:val="00F65C22"/>
    <w:rsid w:val="00F71C18"/>
    <w:rsid w:val="00F7364D"/>
    <w:rsid w:val="00F7541D"/>
    <w:rsid w:val="00F76995"/>
    <w:rsid w:val="00F76DAC"/>
    <w:rsid w:val="00F77F98"/>
    <w:rsid w:val="00F8103C"/>
    <w:rsid w:val="00F813BE"/>
    <w:rsid w:val="00F84393"/>
    <w:rsid w:val="00F84A97"/>
    <w:rsid w:val="00F84F47"/>
    <w:rsid w:val="00F879A3"/>
    <w:rsid w:val="00F915F6"/>
    <w:rsid w:val="00F91B92"/>
    <w:rsid w:val="00F93B09"/>
    <w:rsid w:val="00F955BA"/>
    <w:rsid w:val="00F95622"/>
    <w:rsid w:val="00F9691A"/>
    <w:rsid w:val="00F96B12"/>
    <w:rsid w:val="00F97144"/>
    <w:rsid w:val="00FA01D9"/>
    <w:rsid w:val="00FA1007"/>
    <w:rsid w:val="00FA1A87"/>
    <w:rsid w:val="00FA21B5"/>
    <w:rsid w:val="00FA358C"/>
    <w:rsid w:val="00FA372B"/>
    <w:rsid w:val="00FA406C"/>
    <w:rsid w:val="00FA5D01"/>
    <w:rsid w:val="00FA6175"/>
    <w:rsid w:val="00FB0AE5"/>
    <w:rsid w:val="00FB1C90"/>
    <w:rsid w:val="00FB20D0"/>
    <w:rsid w:val="00FB25BA"/>
    <w:rsid w:val="00FB6454"/>
    <w:rsid w:val="00FB7531"/>
    <w:rsid w:val="00FB7D4C"/>
    <w:rsid w:val="00FC0978"/>
    <w:rsid w:val="00FC1979"/>
    <w:rsid w:val="00FC1C15"/>
    <w:rsid w:val="00FC29B4"/>
    <w:rsid w:val="00FC3602"/>
    <w:rsid w:val="00FC5474"/>
    <w:rsid w:val="00FC6BD8"/>
    <w:rsid w:val="00FD0196"/>
    <w:rsid w:val="00FD1A28"/>
    <w:rsid w:val="00FD2610"/>
    <w:rsid w:val="00FD2766"/>
    <w:rsid w:val="00FD4F89"/>
    <w:rsid w:val="00FD6F8C"/>
    <w:rsid w:val="00FD7F57"/>
    <w:rsid w:val="00FE047D"/>
    <w:rsid w:val="00FE1AEC"/>
    <w:rsid w:val="00FE1D64"/>
    <w:rsid w:val="00FE37CE"/>
    <w:rsid w:val="00FE69B2"/>
    <w:rsid w:val="00FE6E52"/>
    <w:rsid w:val="00FE79CF"/>
    <w:rsid w:val="00FE7BD5"/>
    <w:rsid w:val="00FF0014"/>
    <w:rsid w:val="00FF0090"/>
    <w:rsid w:val="00FF0DE3"/>
    <w:rsid w:val="00FF22FB"/>
    <w:rsid w:val="00FF2A3B"/>
    <w:rsid w:val="00FF3A83"/>
    <w:rsid w:val="00FF723C"/>
    <w:rsid w:val="00FF7835"/>
    <w:rsid w:val="00FF7B46"/>
    <w:rsid w:val="00FF7B9C"/>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CEF5F"/>
  <w15:chartTrackingRefBased/>
  <w15:docId w15:val="{5F6C2BAE-96CB-498E-8B8C-C2D9832BF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8B"/>
    <w:pPr>
      <w:keepNext/>
      <w:spacing w:before="120" w:after="120"/>
    </w:pPr>
    <w:rPr>
      <w:lang w:val="en-GB"/>
    </w:rPr>
  </w:style>
  <w:style w:type="paragraph" w:styleId="Heading1">
    <w:name w:val="heading 1"/>
    <w:basedOn w:val="Normal"/>
    <w:next w:val="Normal"/>
    <w:link w:val="Heading1Char"/>
    <w:uiPriority w:val="9"/>
    <w:qFormat/>
    <w:rsid w:val="00750522"/>
    <w:pPr>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50522"/>
    <w:pPr>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60A0"/>
    <w:pPr>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50522"/>
    <w:pPr>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50522"/>
    <w:pPr>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50522"/>
    <w:pPr>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50522"/>
    <w:pPr>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50522"/>
    <w:pPr>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522"/>
    <w:pPr>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B4760"/>
    <w:pPr>
      <w:ind w:left="720"/>
      <w:contextualSpacing/>
    </w:pPr>
  </w:style>
  <w:style w:type="paragraph" w:styleId="Header">
    <w:name w:val="header"/>
    <w:basedOn w:val="Normal"/>
    <w:link w:val="HeaderChar"/>
    <w:uiPriority w:val="99"/>
    <w:unhideWhenUsed/>
    <w:rsid w:val="00892DF9"/>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2DF9"/>
  </w:style>
  <w:style w:type="paragraph" w:styleId="Footer">
    <w:name w:val="footer"/>
    <w:basedOn w:val="Normal"/>
    <w:link w:val="FooterChar"/>
    <w:uiPriority w:val="99"/>
    <w:unhideWhenUsed/>
    <w:rsid w:val="00892DF9"/>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2DF9"/>
  </w:style>
  <w:style w:type="character" w:customStyle="1" w:styleId="Heading1Char">
    <w:name w:val="Heading 1 Char"/>
    <w:basedOn w:val="DefaultParagraphFont"/>
    <w:link w:val="Heading1"/>
    <w:uiPriority w:val="9"/>
    <w:rsid w:val="00750522"/>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750522"/>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basedOn w:val="DefaultParagraphFont"/>
    <w:link w:val="Heading3"/>
    <w:uiPriority w:val="9"/>
    <w:rsid w:val="00C760A0"/>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nhideWhenUsed/>
    <w:rsid w:val="00EA2624"/>
    <w:rPr>
      <w:sz w:val="16"/>
      <w:szCs w:val="16"/>
    </w:rPr>
  </w:style>
  <w:style w:type="paragraph" w:styleId="CommentText">
    <w:name w:val="annotation text"/>
    <w:basedOn w:val="Normal"/>
    <w:link w:val="CommentTextChar"/>
    <w:unhideWhenUsed/>
    <w:rsid w:val="00EA2624"/>
    <w:pPr>
      <w:spacing w:line="240" w:lineRule="auto"/>
    </w:pPr>
    <w:rPr>
      <w:sz w:val="20"/>
      <w:szCs w:val="20"/>
    </w:rPr>
  </w:style>
  <w:style w:type="character" w:customStyle="1" w:styleId="CommentTextChar">
    <w:name w:val="Comment Text Char"/>
    <w:basedOn w:val="DefaultParagraphFont"/>
    <w:link w:val="CommentText"/>
    <w:rsid w:val="00EA2624"/>
    <w:rPr>
      <w:sz w:val="20"/>
      <w:szCs w:val="20"/>
    </w:rPr>
  </w:style>
  <w:style w:type="paragraph" w:styleId="CommentSubject">
    <w:name w:val="annotation subject"/>
    <w:basedOn w:val="CommentText"/>
    <w:next w:val="CommentText"/>
    <w:link w:val="CommentSubjectChar"/>
    <w:uiPriority w:val="99"/>
    <w:semiHidden/>
    <w:unhideWhenUsed/>
    <w:rsid w:val="00EA2624"/>
    <w:rPr>
      <w:b/>
      <w:bCs/>
    </w:rPr>
  </w:style>
  <w:style w:type="character" w:customStyle="1" w:styleId="CommentSubjectChar">
    <w:name w:val="Comment Subject Char"/>
    <w:basedOn w:val="CommentTextChar"/>
    <w:link w:val="CommentSubject"/>
    <w:uiPriority w:val="99"/>
    <w:semiHidden/>
    <w:rsid w:val="00EA2624"/>
    <w:rPr>
      <w:b/>
      <w:bCs/>
      <w:sz w:val="20"/>
      <w:szCs w:val="20"/>
    </w:rPr>
  </w:style>
  <w:style w:type="paragraph" w:styleId="BalloonText">
    <w:name w:val="Balloon Text"/>
    <w:basedOn w:val="Normal"/>
    <w:link w:val="BalloonTextChar"/>
    <w:uiPriority w:val="99"/>
    <w:semiHidden/>
    <w:unhideWhenUsed/>
    <w:rsid w:val="00EA26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624"/>
    <w:rPr>
      <w:rFonts w:ascii="Segoe UI" w:hAnsi="Segoe UI" w:cs="Segoe UI"/>
      <w:sz w:val="18"/>
      <w:szCs w:val="18"/>
    </w:rPr>
  </w:style>
  <w:style w:type="character" w:customStyle="1" w:styleId="Heading4Char">
    <w:name w:val="Heading 4 Char"/>
    <w:basedOn w:val="DefaultParagraphFont"/>
    <w:link w:val="Heading4"/>
    <w:uiPriority w:val="9"/>
    <w:semiHidden/>
    <w:rsid w:val="00750522"/>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750522"/>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750522"/>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750522"/>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750522"/>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750522"/>
    <w:rPr>
      <w:rFonts w:asciiTheme="majorHAnsi" w:eastAsiaTheme="majorEastAsia" w:hAnsiTheme="majorHAnsi" w:cstheme="majorBidi"/>
      <w:i/>
      <w:iCs/>
      <w:color w:val="272727" w:themeColor="text1" w:themeTint="D8"/>
      <w:sz w:val="21"/>
      <w:szCs w:val="21"/>
      <w:lang w:val="en-GB"/>
    </w:rPr>
  </w:style>
  <w:style w:type="paragraph" w:styleId="BodyText">
    <w:name w:val="Body Text"/>
    <w:basedOn w:val="Normal"/>
    <w:link w:val="BodyTextChar"/>
    <w:qFormat/>
    <w:rsid w:val="002D4C18"/>
    <w:pPr>
      <w:keepNext w:val="0"/>
      <w:spacing w:before="0" w:line="300" w:lineRule="atLeast"/>
    </w:pPr>
    <w:rPr>
      <w:rFonts w:ascii="Times New Roman" w:eastAsia="Times New Roman" w:hAnsi="Times New Roman" w:cs="Times New Roman"/>
      <w:sz w:val="24"/>
      <w:szCs w:val="20"/>
      <w:lang w:val="sv-SE" w:eastAsia="sv-SE"/>
    </w:rPr>
  </w:style>
  <w:style w:type="character" w:customStyle="1" w:styleId="BodyTextChar">
    <w:name w:val="Body Text Char"/>
    <w:basedOn w:val="DefaultParagraphFont"/>
    <w:link w:val="BodyText"/>
    <w:rsid w:val="002D4C18"/>
    <w:rPr>
      <w:rFonts w:ascii="Times New Roman" w:eastAsia="Times New Roman" w:hAnsi="Times New Roman" w:cs="Times New Roman"/>
      <w:sz w:val="24"/>
      <w:szCs w:val="20"/>
      <w:lang w:eastAsia="sv-SE"/>
    </w:rPr>
  </w:style>
  <w:style w:type="table" w:styleId="TableGrid">
    <w:name w:val="Table Grid"/>
    <w:basedOn w:val="TableNormal"/>
    <w:uiPriority w:val="59"/>
    <w:rsid w:val="002D4C18"/>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F6D54"/>
    <w:pPr>
      <w:numPr>
        <w:numId w:val="0"/>
      </w:numPr>
      <w:outlineLvl w:val="9"/>
    </w:pPr>
    <w:rPr>
      <w:lang w:val="sv-SE" w:eastAsia="sv-SE"/>
    </w:rPr>
  </w:style>
  <w:style w:type="paragraph" w:styleId="TOC1">
    <w:name w:val="toc 1"/>
    <w:basedOn w:val="Normal"/>
    <w:next w:val="Normal"/>
    <w:autoRedefine/>
    <w:uiPriority w:val="39"/>
    <w:unhideWhenUsed/>
    <w:rsid w:val="009F6D54"/>
    <w:pPr>
      <w:spacing w:after="100"/>
    </w:pPr>
  </w:style>
  <w:style w:type="paragraph" w:styleId="TOC2">
    <w:name w:val="toc 2"/>
    <w:basedOn w:val="Normal"/>
    <w:next w:val="Normal"/>
    <w:autoRedefine/>
    <w:uiPriority w:val="39"/>
    <w:unhideWhenUsed/>
    <w:rsid w:val="009F6D54"/>
    <w:pPr>
      <w:spacing w:after="100"/>
      <w:ind w:left="220"/>
    </w:pPr>
  </w:style>
  <w:style w:type="paragraph" w:styleId="TOC3">
    <w:name w:val="toc 3"/>
    <w:basedOn w:val="Normal"/>
    <w:next w:val="Normal"/>
    <w:autoRedefine/>
    <w:uiPriority w:val="39"/>
    <w:unhideWhenUsed/>
    <w:rsid w:val="009F6D54"/>
    <w:pPr>
      <w:spacing w:after="100"/>
      <w:ind w:left="440"/>
    </w:pPr>
  </w:style>
  <w:style w:type="character" w:styleId="Hyperlink">
    <w:name w:val="Hyperlink"/>
    <w:basedOn w:val="DefaultParagraphFont"/>
    <w:uiPriority w:val="99"/>
    <w:unhideWhenUsed/>
    <w:rsid w:val="009F6D54"/>
    <w:rPr>
      <w:color w:val="0563C1" w:themeColor="hyperlink"/>
      <w:u w:val="single"/>
    </w:rPr>
  </w:style>
  <w:style w:type="paragraph" w:styleId="Revision">
    <w:name w:val="Revision"/>
    <w:hidden/>
    <w:uiPriority w:val="99"/>
    <w:semiHidden/>
    <w:rsid w:val="00A26FBD"/>
    <w:pPr>
      <w:spacing w:after="0" w:line="240" w:lineRule="auto"/>
    </w:pPr>
    <w:rPr>
      <w:lang w:val="en-GB"/>
    </w:rPr>
  </w:style>
  <w:style w:type="character" w:customStyle="1" w:styleId="ListParagraphChar">
    <w:name w:val="List Paragraph Char"/>
    <w:basedOn w:val="DefaultParagraphFont"/>
    <w:link w:val="ListParagraph"/>
    <w:uiPriority w:val="34"/>
    <w:locked/>
    <w:rsid w:val="0005696E"/>
    <w:rPr>
      <w:lang w:val="en-GB"/>
    </w:rPr>
  </w:style>
  <w:style w:type="paragraph" w:customStyle="1" w:styleId="avtaltext1">
    <w:name w:val="avtaltext 1"/>
    <w:basedOn w:val="Normal"/>
    <w:rsid w:val="00F96B12"/>
    <w:pPr>
      <w:keepNext w:val="0"/>
      <w:spacing w:after="0" w:line="288" w:lineRule="auto"/>
      <w:ind w:left="567" w:right="476"/>
    </w:pPr>
    <w:rPr>
      <w:rFonts w:ascii="Times New Roman" w:eastAsia="Times New Roman" w:hAnsi="Times New Roman" w:cs="Times New Roman"/>
      <w:szCs w:val="20"/>
      <w:lang w:val="sv-SE" w:eastAsia="sv-SE"/>
    </w:rPr>
  </w:style>
  <w:style w:type="character" w:customStyle="1" w:styleId="label-standard1">
    <w:name w:val="label-standard1"/>
    <w:rsid w:val="00F96B12"/>
    <w:rPr>
      <w:rFonts w:ascii="Arial" w:hAnsi="Arial" w:cs="Arial" w:hint="default"/>
      <w:color w:val="000000"/>
      <w:sz w:val="18"/>
      <w:szCs w:val="18"/>
    </w:rPr>
  </w:style>
  <w:style w:type="character" w:customStyle="1" w:styleId="shorttext">
    <w:name w:val="short_text"/>
    <w:basedOn w:val="DefaultParagraphFont"/>
    <w:rsid w:val="00F124CB"/>
  </w:style>
  <w:style w:type="paragraph" w:customStyle="1" w:styleId="Sub-ClauseText">
    <w:name w:val="Sub-Clause Text"/>
    <w:basedOn w:val="Normal"/>
    <w:rsid w:val="009E37A7"/>
    <w:pPr>
      <w:keepNext w:val="0"/>
      <w:spacing w:line="240" w:lineRule="auto"/>
      <w:jc w:val="both"/>
    </w:pPr>
    <w:rPr>
      <w:rFonts w:ascii="Times New Roman" w:eastAsia="Times New Roman" w:hAnsi="Times New Roman" w:cs="Times New Roman"/>
      <w:spacing w:val="-4"/>
      <w:sz w:val="24"/>
      <w:szCs w:val="20"/>
      <w:lang w:val="en-US"/>
    </w:rPr>
  </w:style>
  <w:style w:type="paragraph" w:customStyle="1" w:styleId="BodySingle">
    <w:name w:val="Body Single"/>
    <w:basedOn w:val="Normal"/>
    <w:rsid w:val="008D3C2B"/>
    <w:pPr>
      <w:keepNext w:val="0"/>
      <w:overflowPunct w:val="0"/>
      <w:autoSpaceDE w:val="0"/>
      <w:autoSpaceDN w:val="0"/>
      <w:adjustRightInd w:val="0"/>
      <w:spacing w:after="56" w:line="240" w:lineRule="auto"/>
      <w:ind w:left="397"/>
      <w:jc w:val="both"/>
      <w:textAlignment w:val="baseline"/>
    </w:pPr>
    <w:rPr>
      <w:rFonts w:ascii="Arial" w:eastAsia="Times New Roman" w:hAnsi="Arial" w:cs="Times New Roman"/>
      <w:sz w:val="24"/>
      <w:szCs w:val="20"/>
      <w:lang w:val="en-US"/>
    </w:rPr>
  </w:style>
  <w:style w:type="paragraph" w:styleId="NoSpacing">
    <w:name w:val="No Spacing"/>
    <w:uiPriority w:val="1"/>
    <w:qFormat/>
    <w:rsid w:val="00A3159E"/>
    <w:pPr>
      <w:keepNext/>
      <w:spacing w:after="0" w:line="240" w:lineRule="auto"/>
    </w:pPr>
    <w:rPr>
      <w:lang w:val="en-GB"/>
    </w:rPr>
  </w:style>
  <w:style w:type="character" w:customStyle="1" w:styleId="messhp">
    <w:name w:val="mess_h_p"/>
    <w:basedOn w:val="DefaultParagraphFont"/>
    <w:rsid w:val="00411C14"/>
  </w:style>
  <w:style w:type="character" w:styleId="Strong">
    <w:name w:val="Strong"/>
    <w:basedOn w:val="DefaultParagraphFont"/>
    <w:uiPriority w:val="22"/>
    <w:qFormat/>
    <w:rsid w:val="00411C14"/>
    <w:rPr>
      <w:b/>
      <w:bCs/>
    </w:rPr>
  </w:style>
  <w:style w:type="character" w:customStyle="1" w:styleId="1">
    <w:name w:val="Неразрешенное упоминание1"/>
    <w:basedOn w:val="DefaultParagraphFont"/>
    <w:uiPriority w:val="99"/>
    <w:rsid w:val="0069456E"/>
    <w:rPr>
      <w:color w:val="808080"/>
      <w:shd w:val="clear" w:color="auto" w:fill="E6E6E6"/>
    </w:rPr>
  </w:style>
  <w:style w:type="character" w:customStyle="1" w:styleId="10">
    <w:name w:val="Незакрита згадка1"/>
    <w:basedOn w:val="DefaultParagraphFont"/>
    <w:uiPriority w:val="99"/>
    <w:semiHidden/>
    <w:unhideWhenUsed/>
    <w:rsid w:val="00110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785100">
      <w:bodyDiv w:val="1"/>
      <w:marLeft w:val="0"/>
      <w:marRight w:val="0"/>
      <w:marTop w:val="0"/>
      <w:marBottom w:val="0"/>
      <w:divBdr>
        <w:top w:val="none" w:sz="0" w:space="0" w:color="auto"/>
        <w:left w:val="none" w:sz="0" w:space="0" w:color="auto"/>
        <w:bottom w:val="none" w:sz="0" w:space="0" w:color="auto"/>
        <w:right w:val="none" w:sz="0" w:space="0" w:color="auto"/>
      </w:divBdr>
    </w:div>
    <w:div w:id="1375811974">
      <w:bodyDiv w:val="1"/>
      <w:marLeft w:val="0"/>
      <w:marRight w:val="0"/>
      <w:marTop w:val="0"/>
      <w:marBottom w:val="0"/>
      <w:divBdr>
        <w:top w:val="none" w:sz="0" w:space="0" w:color="auto"/>
        <w:left w:val="none" w:sz="0" w:space="0" w:color="auto"/>
        <w:bottom w:val="none" w:sz="0" w:space="0" w:color="auto"/>
        <w:right w:val="none" w:sz="0" w:space="0" w:color="auto"/>
      </w:divBdr>
    </w:div>
    <w:div w:id="146959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2FF25-20DA-4E3F-92A4-A6E4FE97362F}">
  <ds:schemaRefs>
    <ds:schemaRef ds:uri="http://schemas.openxmlformats.org/officeDocument/2006/bibliography"/>
  </ds:schemaRefs>
</ds:datastoreItem>
</file>

<file path=docMetadata/LabelInfo.xml><?xml version="1.0" encoding="utf-8"?>
<clbl:labelList xmlns:clbl="http://schemas.microsoft.com/office/2020/mipLabelMetadata">
  <clbl:label id="{7107113d-e20b-4c20-a4ce-553cabbf686d}" enabled="0" method="" siteId="{7107113d-e20b-4c20-a4ce-553cabbf686d}"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10</Pages>
  <Words>4560</Words>
  <Characters>25993</Characters>
  <Application>Microsoft Office Word</Application>
  <DocSecurity>0</DocSecurity>
  <Lines>216</Lines>
  <Paragraphs>60</Paragraphs>
  <ScaleCrop>false</ScaleCrop>
  <HeadingPairs>
    <vt:vector size="8" baseType="variant">
      <vt:variant>
        <vt:lpstr>Rubrik</vt:lpstr>
      </vt:variant>
      <vt:variant>
        <vt:i4>1</vt:i4>
      </vt: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4" baseType="lpstr">
      <vt:lpstr/>
      <vt:lpstr/>
      <vt:lpstr/>
      <vt:lpstr/>
    </vt:vector>
  </TitlesOfParts>
  <Manager/>
  <Company>Sverige Kommuner och Landsting</Company>
  <LinksUpToDate>false</LinksUpToDate>
  <CharactersWithSpaces>30493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Edmark Johannes</dc:creator>
  <cp:keywords/>
  <dc:description/>
  <cp:lastModifiedBy>Liubov Dvoretska</cp:lastModifiedBy>
  <cp:revision>9</cp:revision>
  <cp:lastPrinted>2018-02-28T11:32:00Z</cp:lastPrinted>
  <dcterms:created xsi:type="dcterms:W3CDTF">2025-04-29T08:34:00Z</dcterms:created>
  <dcterms:modified xsi:type="dcterms:W3CDTF">2025-04-30T13:24:00Z</dcterms:modified>
  <cp:category/>
</cp:coreProperties>
</file>